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E26BE2" w14:textId="77777777" w:rsidR="005312C7" w:rsidRPr="001F2A3D" w:rsidRDefault="005312C7" w:rsidP="00934B1B">
      <w:pPr>
        <w:pStyle w:val="SemEspaamento"/>
        <w:jc w:val="center"/>
        <w:rPr>
          <w:rFonts w:cstheme="minorHAnsi"/>
          <w:b/>
          <w:bCs/>
          <w:i/>
          <w:iCs/>
          <w:sz w:val="24"/>
          <w:szCs w:val="24"/>
          <w:u w:val="single"/>
        </w:rPr>
      </w:pPr>
      <w:r w:rsidRPr="001F2A3D">
        <w:rPr>
          <w:rFonts w:cstheme="minorHAnsi"/>
          <w:b/>
          <w:bCs/>
          <w:i/>
          <w:iCs/>
          <w:sz w:val="24"/>
          <w:szCs w:val="24"/>
          <w:u w:val="single"/>
        </w:rPr>
        <w:t>TERMO DE REFERÊNCIA</w:t>
      </w:r>
    </w:p>
    <w:p w14:paraId="1551B60A" w14:textId="77777777" w:rsidR="00DB1271" w:rsidRPr="001F2A3D" w:rsidRDefault="00DB1271" w:rsidP="001F2A3D">
      <w:pPr>
        <w:autoSpaceDE w:val="0"/>
        <w:autoSpaceDN w:val="0"/>
        <w:adjustRightInd w:val="0"/>
        <w:spacing w:after="0" w:line="240" w:lineRule="auto"/>
        <w:jc w:val="both"/>
        <w:rPr>
          <w:rFonts w:cstheme="minorHAnsi"/>
          <w:b/>
          <w:bCs/>
          <w:color w:val="FF0000"/>
          <w:sz w:val="24"/>
          <w:szCs w:val="24"/>
        </w:rPr>
      </w:pPr>
    </w:p>
    <w:p w14:paraId="7AC157B3" w14:textId="77777777" w:rsidR="00DB1271" w:rsidRPr="001F2A3D" w:rsidRDefault="00DB1271" w:rsidP="006E782D">
      <w:pPr>
        <w:autoSpaceDE w:val="0"/>
        <w:autoSpaceDN w:val="0"/>
        <w:adjustRightInd w:val="0"/>
        <w:spacing w:after="0" w:line="240" w:lineRule="auto"/>
        <w:jc w:val="both"/>
        <w:rPr>
          <w:rFonts w:cstheme="minorHAnsi"/>
          <w:color w:val="FF0000"/>
          <w:sz w:val="24"/>
          <w:szCs w:val="24"/>
        </w:rPr>
      </w:pPr>
    </w:p>
    <w:p w14:paraId="664E6576" w14:textId="4E600B44" w:rsidR="005312C7" w:rsidRPr="001F2A3D" w:rsidRDefault="005312C7" w:rsidP="006E782D">
      <w:pPr>
        <w:autoSpaceDE w:val="0"/>
        <w:autoSpaceDN w:val="0"/>
        <w:adjustRightInd w:val="0"/>
        <w:spacing w:after="0" w:line="240" w:lineRule="auto"/>
        <w:jc w:val="both"/>
        <w:rPr>
          <w:rFonts w:cstheme="minorHAnsi"/>
          <w:b/>
          <w:bCs/>
          <w:i/>
          <w:iCs/>
          <w:sz w:val="24"/>
          <w:szCs w:val="24"/>
          <w:u w:val="single"/>
        </w:rPr>
      </w:pPr>
      <w:r w:rsidRPr="001F2A3D">
        <w:rPr>
          <w:rFonts w:cstheme="minorHAnsi"/>
          <w:i/>
          <w:iCs/>
          <w:sz w:val="24"/>
          <w:szCs w:val="24"/>
          <w:u w:val="single"/>
        </w:rPr>
        <w:t xml:space="preserve"> </w:t>
      </w:r>
      <w:r w:rsidRPr="001F2A3D">
        <w:rPr>
          <w:rFonts w:cstheme="minorHAnsi"/>
          <w:b/>
          <w:bCs/>
          <w:i/>
          <w:iCs/>
          <w:sz w:val="24"/>
          <w:szCs w:val="24"/>
          <w:u w:val="single"/>
        </w:rPr>
        <w:t xml:space="preserve">1 </w:t>
      </w:r>
      <w:r w:rsidR="0081773B" w:rsidRPr="001F2A3D">
        <w:rPr>
          <w:rFonts w:cstheme="minorHAnsi"/>
          <w:b/>
          <w:bCs/>
          <w:i/>
          <w:iCs/>
          <w:sz w:val="24"/>
          <w:szCs w:val="24"/>
          <w:u w:val="single"/>
        </w:rPr>
        <w:t>–</w:t>
      </w:r>
      <w:r w:rsidRPr="001F2A3D">
        <w:rPr>
          <w:rFonts w:cstheme="minorHAnsi"/>
          <w:b/>
          <w:bCs/>
          <w:i/>
          <w:iCs/>
          <w:sz w:val="24"/>
          <w:szCs w:val="24"/>
          <w:u w:val="single"/>
        </w:rPr>
        <w:t xml:space="preserve"> </w:t>
      </w:r>
      <w:r w:rsidR="0081773B" w:rsidRPr="001F2A3D">
        <w:rPr>
          <w:rFonts w:cstheme="minorHAnsi"/>
          <w:b/>
          <w:bCs/>
          <w:i/>
          <w:iCs/>
          <w:sz w:val="24"/>
          <w:szCs w:val="24"/>
          <w:u w:val="single"/>
        </w:rPr>
        <w:t xml:space="preserve">DEFINIÇÃO DO </w:t>
      </w:r>
      <w:r w:rsidRPr="001F2A3D">
        <w:rPr>
          <w:rFonts w:cstheme="minorHAnsi"/>
          <w:b/>
          <w:bCs/>
          <w:i/>
          <w:iCs/>
          <w:sz w:val="24"/>
          <w:szCs w:val="24"/>
          <w:u w:val="single"/>
        </w:rPr>
        <w:t xml:space="preserve">OBJETO </w:t>
      </w:r>
    </w:p>
    <w:p w14:paraId="68974E62" w14:textId="77777777" w:rsidR="00DB1271" w:rsidRPr="001F2A3D" w:rsidRDefault="00DB1271" w:rsidP="006E782D">
      <w:pPr>
        <w:autoSpaceDE w:val="0"/>
        <w:autoSpaceDN w:val="0"/>
        <w:adjustRightInd w:val="0"/>
        <w:spacing w:after="0" w:line="240" w:lineRule="auto"/>
        <w:jc w:val="both"/>
        <w:rPr>
          <w:rFonts w:cstheme="minorHAnsi"/>
          <w:color w:val="FF0000"/>
          <w:sz w:val="24"/>
          <w:szCs w:val="24"/>
        </w:rPr>
      </w:pPr>
    </w:p>
    <w:p w14:paraId="3D26A47D" w14:textId="758B5BCE" w:rsidR="009A198C" w:rsidRPr="001F2A3D" w:rsidRDefault="00CF07E5" w:rsidP="009A198C">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
          <w:sz w:val="24"/>
          <w:szCs w:val="24"/>
        </w:rPr>
        <w:t>-</w:t>
      </w:r>
      <w:r w:rsidR="005312C7" w:rsidRPr="001F2A3D">
        <w:rPr>
          <w:rFonts w:cstheme="minorHAnsi"/>
          <w:b/>
          <w:sz w:val="24"/>
          <w:szCs w:val="24"/>
        </w:rPr>
        <w:t xml:space="preserve"> </w:t>
      </w:r>
      <w:r w:rsidR="005112F1" w:rsidRPr="001F2A3D">
        <w:rPr>
          <w:rFonts w:cstheme="minorHAnsi"/>
          <w:sz w:val="24"/>
          <w:szCs w:val="24"/>
        </w:rPr>
        <w:t>Contratação de empresa especializada</w:t>
      </w:r>
      <w:r w:rsidR="009A198C" w:rsidRPr="001F2A3D">
        <w:rPr>
          <w:rFonts w:cstheme="minorHAnsi"/>
          <w:sz w:val="24"/>
          <w:szCs w:val="24"/>
        </w:rPr>
        <w:t xml:space="preserve"> em Serviços </w:t>
      </w:r>
      <w:r w:rsidR="00C078F5" w:rsidRPr="001F2A3D">
        <w:rPr>
          <w:rFonts w:eastAsia="Times New Roman" w:cstheme="minorHAnsi"/>
          <w:color w:val="000000"/>
          <w:sz w:val="24"/>
          <w:szCs w:val="24"/>
        </w:rPr>
        <w:t xml:space="preserve">de montagem, alinhamento, balanceamento e </w:t>
      </w:r>
      <w:proofErr w:type="spellStart"/>
      <w:r w:rsidR="00C078F5" w:rsidRPr="001F2A3D">
        <w:rPr>
          <w:rFonts w:eastAsia="Times New Roman" w:cstheme="minorHAnsi"/>
          <w:color w:val="000000"/>
          <w:sz w:val="24"/>
          <w:szCs w:val="24"/>
        </w:rPr>
        <w:t>cambagem</w:t>
      </w:r>
      <w:proofErr w:type="spellEnd"/>
      <w:r w:rsidR="00C078F5" w:rsidRPr="001F2A3D">
        <w:rPr>
          <w:rFonts w:eastAsia="Times New Roman" w:cstheme="minorHAnsi"/>
          <w:color w:val="000000"/>
          <w:sz w:val="24"/>
          <w:szCs w:val="24"/>
        </w:rPr>
        <w:t>.</w:t>
      </w:r>
    </w:p>
    <w:p w14:paraId="3AE24155" w14:textId="79BE9A82" w:rsidR="0081773B" w:rsidRPr="001F2A3D" w:rsidRDefault="00CF07E5" w:rsidP="00CF07E5">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
          <w:sz w:val="24"/>
          <w:szCs w:val="24"/>
        </w:rPr>
        <w:t xml:space="preserve">- </w:t>
      </w:r>
      <w:r w:rsidR="0081773B" w:rsidRPr="001F2A3D">
        <w:rPr>
          <w:rFonts w:cstheme="minorHAnsi"/>
          <w:bCs/>
          <w:sz w:val="24"/>
          <w:szCs w:val="24"/>
        </w:rPr>
        <w:t>Quantitativo estimado de acordo com os itens abaixo:</w:t>
      </w:r>
    </w:p>
    <w:p w14:paraId="092C4D56" w14:textId="77777777" w:rsidR="0081773B" w:rsidRPr="001F2A3D" w:rsidRDefault="0081773B" w:rsidP="0081773B">
      <w:pPr>
        <w:pStyle w:val="PargrafodaLista"/>
        <w:autoSpaceDE w:val="0"/>
        <w:autoSpaceDN w:val="0"/>
        <w:adjustRightInd w:val="0"/>
        <w:spacing w:after="0" w:line="240" w:lineRule="auto"/>
        <w:ind w:left="390"/>
        <w:jc w:val="both"/>
        <w:rPr>
          <w:rFonts w:cstheme="minorHAnsi"/>
          <w:b/>
          <w:sz w:val="24"/>
          <w:szCs w:val="24"/>
          <w:u w:val="single"/>
        </w:rPr>
      </w:pPr>
    </w:p>
    <w:tbl>
      <w:tblPr>
        <w:tblW w:w="10349" w:type="dxa"/>
        <w:tblInd w:w="-923" w:type="dxa"/>
        <w:tblCellMar>
          <w:left w:w="70" w:type="dxa"/>
          <w:right w:w="70" w:type="dxa"/>
        </w:tblCellMar>
        <w:tblLook w:val="04A0" w:firstRow="1" w:lastRow="0" w:firstColumn="1" w:lastColumn="0" w:noHBand="0" w:noVBand="1"/>
      </w:tblPr>
      <w:tblGrid>
        <w:gridCol w:w="4962"/>
        <w:gridCol w:w="881"/>
        <w:gridCol w:w="1144"/>
        <w:gridCol w:w="1803"/>
        <w:gridCol w:w="1559"/>
      </w:tblGrid>
      <w:tr w:rsidR="009A198C" w:rsidRPr="001F2A3D" w14:paraId="3F56BC46" w14:textId="77777777" w:rsidTr="001F2A3D">
        <w:trPr>
          <w:trHeight w:val="825"/>
        </w:trPr>
        <w:tc>
          <w:tcPr>
            <w:tcW w:w="4962" w:type="dxa"/>
            <w:tcBorders>
              <w:top w:val="single" w:sz="8" w:space="0" w:color="auto"/>
              <w:left w:val="single" w:sz="8" w:space="0" w:color="auto"/>
              <w:bottom w:val="single" w:sz="8" w:space="0" w:color="auto"/>
              <w:right w:val="single" w:sz="8" w:space="0" w:color="000000"/>
            </w:tcBorders>
            <w:shd w:val="clear" w:color="000000" w:fill="F2F2F2"/>
            <w:noWrap/>
            <w:vAlign w:val="center"/>
            <w:hideMark/>
          </w:tcPr>
          <w:p w14:paraId="37C68001" w14:textId="77777777"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 xml:space="preserve">VEICULOS </w:t>
            </w:r>
          </w:p>
        </w:tc>
        <w:tc>
          <w:tcPr>
            <w:tcW w:w="881" w:type="dxa"/>
            <w:tcBorders>
              <w:top w:val="single" w:sz="8" w:space="0" w:color="auto"/>
              <w:left w:val="nil"/>
              <w:bottom w:val="single" w:sz="8" w:space="0" w:color="auto"/>
              <w:right w:val="single" w:sz="8" w:space="0" w:color="auto"/>
            </w:tcBorders>
            <w:shd w:val="clear" w:color="000000" w:fill="F2F2F2"/>
            <w:noWrap/>
            <w:vAlign w:val="center"/>
            <w:hideMark/>
          </w:tcPr>
          <w:p w14:paraId="55297B8E" w14:textId="4C8D5B5C"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QUANT</w:t>
            </w:r>
            <w:r w:rsidR="001F2A3D">
              <w:rPr>
                <w:rFonts w:eastAsia="Times New Roman" w:cstheme="minorHAnsi"/>
                <w:b/>
                <w:bCs/>
                <w:color w:val="000000"/>
              </w:rPr>
              <w:t>.</w:t>
            </w:r>
          </w:p>
        </w:tc>
        <w:tc>
          <w:tcPr>
            <w:tcW w:w="1144" w:type="dxa"/>
            <w:tcBorders>
              <w:top w:val="single" w:sz="8" w:space="0" w:color="auto"/>
              <w:left w:val="nil"/>
              <w:bottom w:val="single" w:sz="8" w:space="0" w:color="auto"/>
              <w:right w:val="single" w:sz="8" w:space="0" w:color="auto"/>
            </w:tcBorders>
            <w:shd w:val="clear" w:color="000000" w:fill="F2F2F2"/>
            <w:noWrap/>
            <w:vAlign w:val="center"/>
            <w:hideMark/>
          </w:tcPr>
          <w:p w14:paraId="3375E495" w14:textId="77777777"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UNDIDADE</w:t>
            </w:r>
          </w:p>
        </w:tc>
        <w:tc>
          <w:tcPr>
            <w:tcW w:w="1803" w:type="dxa"/>
            <w:tcBorders>
              <w:top w:val="single" w:sz="8" w:space="0" w:color="auto"/>
              <w:left w:val="nil"/>
              <w:bottom w:val="single" w:sz="8" w:space="0" w:color="auto"/>
              <w:right w:val="single" w:sz="8" w:space="0" w:color="auto"/>
            </w:tcBorders>
            <w:shd w:val="clear" w:color="000000" w:fill="F2F2F2"/>
            <w:vAlign w:val="center"/>
            <w:hideMark/>
          </w:tcPr>
          <w:p w14:paraId="4CCEF47B" w14:textId="3355186C"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VALOR UNITARIO</w:t>
            </w:r>
            <w:r w:rsidR="00C078F5" w:rsidRPr="001F2A3D">
              <w:rPr>
                <w:rFonts w:eastAsia="Times New Roman" w:cstheme="minorHAnsi"/>
                <w:b/>
                <w:bCs/>
                <w:color w:val="000000"/>
              </w:rPr>
              <w:t xml:space="preserve"> estimado</w:t>
            </w:r>
          </w:p>
        </w:tc>
        <w:tc>
          <w:tcPr>
            <w:tcW w:w="1559" w:type="dxa"/>
            <w:tcBorders>
              <w:top w:val="single" w:sz="8" w:space="0" w:color="auto"/>
              <w:left w:val="nil"/>
              <w:bottom w:val="single" w:sz="8" w:space="0" w:color="auto"/>
              <w:right w:val="single" w:sz="8" w:space="0" w:color="auto"/>
            </w:tcBorders>
            <w:shd w:val="clear" w:color="000000" w:fill="F2F2F2"/>
            <w:vAlign w:val="center"/>
            <w:hideMark/>
          </w:tcPr>
          <w:p w14:paraId="3A85F00B" w14:textId="74056C6A"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VALOR TOTAL</w:t>
            </w:r>
            <w:r w:rsidR="00C078F5" w:rsidRPr="001F2A3D">
              <w:rPr>
                <w:rFonts w:eastAsia="Times New Roman" w:cstheme="minorHAnsi"/>
                <w:b/>
                <w:bCs/>
                <w:color w:val="000000"/>
              </w:rPr>
              <w:t xml:space="preserve"> estimado</w:t>
            </w:r>
          </w:p>
        </w:tc>
      </w:tr>
      <w:tr w:rsidR="009A198C" w:rsidRPr="001F2A3D" w14:paraId="6B22DAA7" w14:textId="77777777" w:rsidTr="001F2A3D">
        <w:trPr>
          <w:trHeight w:val="618"/>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651BDC83" w14:textId="6B1EFBBB"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rPr>
              <w:t xml:space="preserve">Montagem de Pneus em veículos utilitários, caminhonetes e </w:t>
            </w:r>
            <w:proofErr w:type="gramStart"/>
            <w:r w:rsidRPr="001F2A3D">
              <w:rPr>
                <w:rFonts w:eastAsia="Times New Roman" w:cstheme="minorHAnsi"/>
              </w:rPr>
              <w:t>passeio</w:t>
            </w:r>
            <w:proofErr w:type="gramEnd"/>
          </w:p>
        </w:tc>
        <w:tc>
          <w:tcPr>
            <w:tcW w:w="881" w:type="dxa"/>
            <w:tcBorders>
              <w:top w:val="nil"/>
              <w:left w:val="single" w:sz="8" w:space="0" w:color="auto"/>
              <w:bottom w:val="single" w:sz="4" w:space="0" w:color="auto"/>
              <w:right w:val="single" w:sz="8" w:space="0" w:color="auto"/>
            </w:tcBorders>
            <w:shd w:val="clear" w:color="auto" w:fill="auto"/>
            <w:noWrap/>
            <w:vAlign w:val="center"/>
            <w:hideMark/>
          </w:tcPr>
          <w:p w14:paraId="78E77D9B" w14:textId="4B355D05"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616</w:t>
            </w:r>
          </w:p>
        </w:tc>
        <w:tc>
          <w:tcPr>
            <w:tcW w:w="1144" w:type="dxa"/>
            <w:tcBorders>
              <w:top w:val="nil"/>
              <w:left w:val="nil"/>
              <w:bottom w:val="single" w:sz="4" w:space="0" w:color="auto"/>
              <w:right w:val="single" w:sz="8" w:space="0" w:color="auto"/>
            </w:tcBorders>
            <w:shd w:val="clear" w:color="auto" w:fill="auto"/>
            <w:noWrap/>
            <w:vAlign w:val="center"/>
            <w:hideMark/>
          </w:tcPr>
          <w:p w14:paraId="63CA925A"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4" w:space="0" w:color="auto"/>
              <w:right w:val="single" w:sz="8" w:space="0" w:color="auto"/>
            </w:tcBorders>
            <w:shd w:val="clear" w:color="auto" w:fill="auto"/>
            <w:noWrap/>
            <w:vAlign w:val="center"/>
            <w:hideMark/>
          </w:tcPr>
          <w:p w14:paraId="6D5D6806" w14:textId="31ACAC4A"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13,3333</w:t>
            </w:r>
          </w:p>
        </w:tc>
        <w:tc>
          <w:tcPr>
            <w:tcW w:w="1559" w:type="dxa"/>
            <w:tcBorders>
              <w:top w:val="nil"/>
              <w:left w:val="nil"/>
              <w:bottom w:val="single" w:sz="4" w:space="0" w:color="auto"/>
              <w:right w:val="single" w:sz="8" w:space="0" w:color="auto"/>
            </w:tcBorders>
            <w:shd w:val="clear" w:color="auto" w:fill="auto"/>
            <w:noWrap/>
            <w:vAlign w:val="center"/>
            <w:hideMark/>
          </w:tcPr>
          <w:p w14:paraId="336CAC83" w14:textId="5A9189B3"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8.213,31</w:t>
            </w:r>
          </w:p>
        </w:tc>
      </w:tr>
      <w:tr w:rsidR="009A198C" w:rsidRPr="001F2A3D" w14:paraId="2D8E056A" w14:textId="77777777" w:rsidTr="001F2A3D">
        <w:trPr>
          <w:trHeight w:val="300"/>
        </w:trPr>
        <w:tc>
          <w:tcPr>
            <w:tcW w:w="4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32B3A4C" w14:textId="1633E23E"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rPr>
              <w:t>Alinhamento de rodas em veículos utilitários e caminhonetes</w:t>
            </w:r>
          </w:p>
        </w:tc>
        <w:tc>
          <w:tcPr>
            <w:tcW w:w="881" w:type="dxa"/>
            <w:tcBorders>
              <w:top w:val="nil"/>
              <w:left w:val="single" w:sz="8" w:space="0" w:color="auto"/>
              <w:bottom w:val="single" w:sz="4" w:space="0" w:color="auto"/>
              <w:right w:val="single" w:sz="8" w:space="0" w:color="auto"/>
            </w:tcBorders>
            <w:shd w:val="clear" w:color="auto" w:fill="auto"/>
            <w:noWrap/>
            <w:vAlign w:val="center"/>
            <w:hideMark/>
          </w:tcPr>
          <w:p w14:paraId="1C683261" w14:textId="68F98FBC"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108</w:t>
            </w:r>
          </w:p>
        </w:tc>
        <w:tc>
          <w:tcPr>
            <w:tcW w:w="1144" w:type="dxa"/>
            <w:tcBorders>
              <w:top w:val="nil"/>
              <w:left w:val="nil"/>
              <w:bottom w:val="single" w:sz="4" w:space="0" w:color="auto"/>
              <w:right w:val="single" w:sz="8" w:space="0" w:color="auto"/>
            </w:tcBorders>
            <w:shd w:val="clear" w:color="auto" w:fill="auto"/>
            <w:noWrap/>
            <w:vAlign w:val="center"/>
            <w:hideMark/>
          </w:tcPr>
          <w:p w14:paraId="646172A0"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4" w:space="0" w:color="auto"/>
              <w:right w:val="single" w:sz="8" w:space="0" w:color="auto"/>
            </w:tcBorders>
            <w:shd w:val="clear" w:color="auto" w:fill="auto"/>
            <w:noWrap/>
            <w:vAlign w:val="center"/>
            <w:hideMark/>
          </w:tcPr>
          <w:p w14:paraId="09775798" w14:textId="7C09582F"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55,0000</w:t>
            </w:r>
          </w:p>
        </w:tc>
        <w:tc>
          <w:tcPr>
            <w:tcW w:w="1559" w:type="dxa"/>
            <w:tcBorders>
              <w:top w:val="nil"/>
              <w:left w:val="nil"/>
              <w:bottom w:val="single" w:sz="4" w:space="0" w:color="auto"/>
              <w:right w:val="single" w:sz="8" w:space="0" w:color="auto"/>
            </w:tcBorders>
            <w:shd w:val="clear" w:color="auto" w:fill="auto"/>
            <w:noWrap/>
            <w:vAlign w:val="center"/>
            <w:hideMark/>
          </w:tcPr>
          <w:p w14:paraId="4268122C" w14:textId="32D5D5D2"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5.940,00</w:t>
            </w:r>
          </w:p>
        </w:tc>
      </w:tr>
      <w:tr w:rsidR="009A198C" w:rsidRPr="001F2A3D" w14:paraId="7E4B23C5" w14:textId="77777777" w:rsidTr="001F2A3D">
        <w:trPr>
          <w:trHeight w:val="300"/>
        </w:trPr>
        <w:tc>
          <w:tcPr>
            <w:tcW w:w="4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728EC5" w14:textId="5653D378"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rPr>
              <w:t>Alinhamento de rodas m veículos tipo carro de passeio</w:t>
            </w:r>
          </w:p>
        </w:tc>
        <w:tc>
          <w:tcPr>
            <w:tcW w:w="881" w:type="dxa"/>
            <w:tcBorders>
              <w:top w:val="nil"/>
              <w:left w:val="single" w:sz="8" w:space="0" w:color="auto"/>
              <w:bottom w:val="single" w:sz="4" w:space="0" w:color="auto"/>
              <w:right w:val="single" w:sz="8" w:space="0" w:color="auto"/>
            </w:tcBorders>
            <w:shd w:val="clear" w:color="auto" w:fill="auto"/>
            <w:noWrap/>
            <w:vAlign w:val="center"/>
            <w:hideMark/>
          </w:tcPr>
          <w:p w14:paraId="11DBFE8D" w14:textId="4CE85ACC"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200</w:t>
            </w:r>
          </w:p>
        </w:tc>
        <w:tc>
          <w:tcPr>
            <w:tcW w:w="1144" w:type="dxa"/>
            <w:tcBorders>
              <w:top w:val="nil"/>
              <w:left w:val="nil"/>
              <w:bottom w:val="single" w:sz="4" w:space="0" w:color="auto"/>
              <w:right w:val="single" w:sz="8" w:space="0" w:color="auto"/>
            </w:tcBorders>
            <w:shd w:val="clear" w:color="auto" w:fill="auto"/>
            <w:noWrap/>
            <w:vAlign w:val="center"/>
            <w:hideMark/>
          </w:tcPr>
          <w:p w14:paraId="3FC118AD"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4" w:space="0" w:color="auto"/>
              <w:right w:val="single" w:sz="8" w:space="0" w:color="auto"/>
            </w:tcBorders>
            <w:shd w:val="clear" w:color="auto" w:fill="auto"/>
            <w:noWrap/>
            <w:vAlign w:val="center"/>
            <w:hideMark/>
          </w:tcPr>
          <w:p w14:paraId="6DDC7A30" w14:textId="719097B0"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53,3333</w:t>
            </w:r>
          </w:p>
        </w:tc>
        <w:tc>
          <w:tcPr>
            <w:tcW w:w="1559" w:type="dxa"/>
            <w:tcBorders>
              <w:top w:val="nil"/>
              <w:left w:val="nil"/>
              <w:bottom w:val="single" w:sz="4" w:space="0" w:color="auto"/>
              <w:right w:val="single" w:sz="8" w:space="0" w:color="auto"/>
            </w:tcBorders>
            <w:shd w:val="clear" w:color="auto" w:fill="auto"/>
            <w:noWrap/>
            <w:vAlign w:val="center"/>
            <w:hideMark/>
          </w:tcPr>
          <w:p w14:paraId="3E487F5F" w14:textId="7D229A8E"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10.666,66</w:t>
            </w:r>
          </w:p>
        </w:tc>
      </w:tr>
      <w:tr w:rsidR="009A198C" w:rsidRPr="001F2A3D" w14:paraId="3970444A" w14:textId="77777777" w:rsidTr="001F2A3D">
        <w:trPr>
          <w:trHeight w:val="315"/>
        </w:trPr>
        <w:tc>
          <w:tcPr>
            <w:tcW w:w="496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3A8289D" w14:textId="3F9F57FD"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rPr>
              <w:t>Balanceamento de rodas em veículos utilitários e caminhonetes</w:t>
            </w:r>
          </w:p>
        </w:tc>
        <w:tc>
          <w:tcPr>
            <w:tcW w:w="881" w:type="dxa"/>
            <w:tcBorders>
              <w:top w:val="nil"/>
              <w:left w:val="single" w:sz="8" w:space="0" w:color="auto"/>
              <w:bottom w:val="single" w:sz="8" w:space="0" w:color="auto"/>
              <w:right w:val="single" w:sz="8" w:space="0" w:color="auto"/>
            </w:tcBorders>
            <w:shd w:val="clear" w:color="auto" w:fill="auto"/>
            <w:noWrap/>
            <w:vAlign w:val="center"/>
            <w:hideMark/>
          </w:tcPr>
          <w:p w14:paraId="052AE62E" w14:textId="34C581CF"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432</w:t>
            </w:r>
          </w:p>
        </w:tc>
        <w:tc>
          <w:tcPr>
            <w:tcW w:w="1144" w:type="dxa"/>
            <w:tcBorders>
              <w:top w:val="nil"/>
              <w:left w:val="nil"/>
              <w:bottom w:val="single" w:sz="8" w:space="0" w:color="auto"/>
              <w:right w:val="single" w:sz="8" w:space="0" w:color="auto"/>
            </w:tcBorders>
            <w:shd w:val="clear" w:color="auto" w:fill="auto"/>
            <w:noWrap/>
            <w:vAlign w:val="center"/>
            <w:hideMark/>
          </w:tcPr>
          <w:p w14:paraId="59CD2FB4"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8" w:space="0" w:color="auto"/>
              <w:right w:val="single" w:sz="8" w:space="0" w:color="auto"/>
            </w:tcBorders>
            <w:shd w:val="clear" w:color="auto" w:fill="auto"/>
            <w:noWrap/>
            <w:vAlign w:val="center"/>
            <w:hideMark/>
          </w:tcPr>
          <w:p w14:paraId="2FABE0B0" w14:textId="6836B732"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15,8333</w:t>
            </w:r>
          </w:p>
        </w:tc>
        <w:tc>
          <w:tcPr>
            <w:tcW w:w="1559" w:type="dxa"/>
            <w:tcBorders>
              <w:top w:val="nil"/>
              <w:left w:val="nil"/>
              <w:bottom w:val="single" w:sz="4" w:space="0" w:color="auto"/>
              <w:right w:val="single" w:sz="8" w:space="0" w:color="auto"/>
            </w:tcBorders>
            <w:shd w:val="clear" w:color="auto" w:fill="auto"/>
            <w:noWrap/>
            <w:vAlign w:val="center"/>
            <w:hideMark/>
          </w:tcPr>
          <w:p w14:paraId="6FD780AC" w14:textId="45F0E6A3"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6.839,99</w:t>
            </w:r>
          </w:p>
        </w:tc>
      </w:tr>
      <w:tr w:rsidR="009A198C" w:rsidRPr="001F2A3D" w14:paraId="6BEEAC81" w14:textId="77777777" w:rsidTr="001F2A3D">
        <w:trPr>
          <w:trHeight w:val="300"/>
        </w:trPr>
        <w:tc>
          <w:tcPr>
            <w:tcW w:w="4962" w:type="dxa"/>
            <w:tcBorders>
              <w:top w:val="nil"/>
              <w:left w:val="single" w:sz="8" w:space="0" w:color="auto"/>
              <w:bottom w:val="single" w:sz="4" w:space="0" w:color="auto"/>
              <w:right w:val="single" w:sz="4" w:space="0" w:color="auto"/>
            </w:tcBorders>
            <w:shd w:val="clear" w:color="auto" w:fill="auto"/>
            <w:noWrap/>
            <w:vAlign w:val="center"/>
            <w:hideMark/>
          </w:tcPr>
          <w:p w14:paraId="34648071" w14:textId="43751C2C"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rPr>
              <w:t>Balanceamento de rodas m veículos tipo carro de passeio</w:t>
            </w:r>
          </w:p>
        </w:tc>
        <w:tc>
          <w:tcPr>
            <w:tcW w:w="881" w:type="dxa"/>
            <w:tcBorders>
              <w:top w:val="nil"/>
              <w:left w:val="single" w:sz="8" w:space="0" w:color="auto"/>
              <w:bottom w:val="single" w:sz="4" w:space="0" w:color="auto"/>
              <w:right w:val="single" w:sz="8" w:space="0" w:color="auto"/>
            </w:tcBorders>
            <w:shd w:val="clear" w:color="auto" w:fill="auto"/>
            <w:noWrap/>
            <w:vAlign w:val="center"/>
            <w:hideMark/>
          </w:tcPr>
          <w:p w14:paraId="0EA038C9" w14:textId="2624FFED"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800</w:t>
            </w:r>
          </w:p>
        </w:tc>
        <w:tc>
          <w:tcPr>
            <w:tcW w:w="1144" w:type="dxa"/>
            <w:tcBorders>
              <w:top w:val="nil"/>
              <w:left w:val="nil"/>
              <w:bottom w:val="single" w:sz="4" w:space="0" w:color="auto"/>
              <w:right w:val="single" w:sz="8" w:space="0" w:color="auto"/>
            </w:tcBorders>
            <w:shd w:val="clear" w:color="auto" w:fill="auto"/>
            <w:noWrap/>
            <w:vAlign w:val="center"/>
            <w:hideMark/>
          </w:tcPr>
          <w:p w14:paraId="33AF204E"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4" w:space="0" w:color="auto"/>
              <w:right w:val="single" w:sz="8" w:space="0" w:color="auto"/>
            </w:tcBorders>
            <w:shd w:val="clear" w:color="auto" w:fill="auto"/>
            <w:noWrap/>
            <w:vAlign w:val="center"/>
            <w:hideMark/>
          </w:tcPr>
          <w:p w14:paraId="60772D65" w14:textId="253ED37E"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12,5000</w:t>
            </w:r>
          </w:p>
        </w:tc>
        <w:tc>
          <w:tcPr>
            <w:tcW w:w="1559" w:type="dxa"/>
            <w:tcBorders>
              <w:top w:val="nil"/>
              <w:left w:val="nil"/>
              <w:bottom w:val="single" w:sz="4" w:space="0" w:color="auto"/>
              <w:right w:val="single" w:sz="8" w:space="0" w:color="auto"/>
            </w:tcBorders>
            <w:shd w:val="clear" w:color="auto" w:fill="auto"/>
            <w:noWrap/>
            <w:vAlign w:val="center"/>
            <w:hideMark/>
          </w:tcPr>
          <w:p w14:paraId="57156C75" w14:textId="489529BD"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10.000,00</w:t>
            </w:r>
          </w:p>
        </w:tc>
      </w:tr>
      <w:tr w:rsidR="009A198C" w:rsidRPr="001F2A3D" w14:paraId="5F759345" w14:textId="77777777" w:rsidTr="001F2A3D">
        <w:trPr>
          <w:trHeight w:val="300"/>
        </w:trPr>
        <w:tc>
          <w:tcPr>
            <w:tcW w:w="4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E5CAF33" w14:textId="775C463C" w:rsidR="009A198C" w:rsidRPr="001F2A3D" w:rsidRDefault="00C078F5" w:rsidP="00E414BE">
            <w:pPr>
              <w:spacing w:after="0" w:line="240" w:lineRule="auto"/>
              <w:jc w:val="center"/>
              <w:rPr>
                <w:rFonts w:eastAsia="Times New Roman" w:cstheme="minorHAnsi"/>
                <w:color w:val="000000"/>
              </w:rPr>
            </w:pPr>
            <w:proofErr w:type="spellStart"/>
            <w:r w:rsidRPr="001F2A3D">
              <w:rPr>
                <w:rFonts w:eastAsia="Times New Roman" w:cstheme="minorHAnsi"/>
              </w:rPr>
              <w:t>Cambagem</w:t>
            </w:r>
            <w:proofErr w:type="spellEnd"/>
            <w:r w:rsidRPr="001F2A3D">
              <w:rPr>
                <w:rFonts w:eastAsia="Times New Roman" w:cstheme="minorHAnsi"/>
              </w:rPr>
              <w:t xml:space="preserve"> de rodas em veículos utilitários e caminhonetes</w:t>
            </w:r>
          </w:p>
        </w:tc>
        <w:tc>
          <w:tcPr>
            <w:tcW w:w="881" w:type="dxa"/>
            <w:tcBorders>
              <w:top w:val="nil"/>
              <w:left w:val="single" w:sz="8" w:space="0" w:color="auto"/>
              <w:bottom w:val="single" w:sz="4" w:space="0" w:color="auto"/>
              <w:right w:val="single" w:sz="8" w:space="0" w:color="auto"/>
            </w:tcBorders>
            <w:shd w:val="clear" w:color="auto" w:fill="auto"/>
            <w:noWrap/>
            <w:vAlign w:val="center"/>
            <w:hideMark/>
          </w:tcPr>
          <w:p w14:paraId="04BA0562" w14:textId="4E2DD7AD"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50</w:t>
            </w:r>
          </w:p>
        </w:tc>
        <w:tc>
          <w:tcPr>
            <w:tcW w:w="1144" w:type="dxa"/>
            <w:tcBorders>
              <w:top w:val="nil"/>
              <w:left w:val="nil"/>
              <w:bottom w:val="single" w:sz="4" w:space="0" w:color="auto"/>
              <w:right w:val="single" w:sz="8" w:space="0" w:color="auto"/>
            </w:tcBorders>
            <w:shd w:val="clear" w:color="auto" w:fill="auto"/>
            <w:noWrap/>
            <w:vAlign w:val="center"/>
            <w:hideMark/>
          </w:tcPr>
          <w:p w14:paraId="6F6D2983"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4" w:space="0" w:color="auto"/>
              <w:right w:val="single" w:sz="8" w:space="0" w:color="auto"/>
            </w:tcBorders>
            <w:shd w:val="clear" w:color="auto" w:fill="auto"/>
            <w:noWrap/>
            <w:vAlign w:val="center"/>
            <w:hideMark/>
          </w:tcPr>
          <w:p w14:paraId="49DE672C" w14:textId="18E5DFBA"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60,0000</w:t>
            </w:r>
          </w:p>
        </w:tc>
        <w:tc>
          <w:tcPr>
            <w:tcW w:w="1559" w:type="dxa"/>
            <w:tcBorders>
              <w:top w:val="nil"/>
              <w:left w:val="nil"/>
              <w:bottom w:val="single" w:sz="4" w:space="0" w:color="auto"/>
              <w:right w:val="single" w:sz="8" w:space="0" w:color="auto"/>
            </w:tcBorders>
            <w:shd w:val="clear" w:color="auto" w:fill="auto"/>
            <w:noWrap/>
            <w:vAlign w:val="center"/>
            <w:hideMark/>
          </w:tcPr>
          <w:p w14:paraId="7428E211" w14:textId="7CA59C18"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3.000,00</w:t>
            </w:r>
          </w:p>
        </w:tc>
      </w:tr>
      <w:tr w:rsidR="009A198C" w:rsidRPr="001F2A3D" w14:paraId="3838C756" w14:textId="77777777" w:rsidTr="001F2A3D">
        <w:trPr>
          <w:trHeight w:val="300"/>
        </w:trPr>
        <w:tc>
          <w:tcPr>
            <w:tcW w:w="4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9FA9E4" w14:textId="604CB427" w:rsidR="009A198C" w:rsidRPr="001F2A3D" w:rsidRDefault="00C078F5" w:rsidP="00E414BE">
            <w:pPr>
              <w:spacing w:after="0" w:line="240" w:lineRule="auto"/>
              <w:jc w:val="center"/>
              <w:rPr>
                <w:rFonts w:eastAsia="Times New Roman" w:cstheme="minorHAnsi"/>
                <w:color w:val="000000"/>
              </w:rPr>
            </w:pPr>
            <w:proofErr w:type="spellStart"/>
            <w:r w:rsidRPr="001F2A3D">
              <w:rPr>
                <w:rFonts w:eastAsia="Times New Roman" w:cstheme="minorHAnsi"/>
              </w:rPr>
              <w:t>Cambagem</w:t>
            </w:r>
            <w:proofErr w:type="spellEnd"/>
            <w:r w:rsidRPr="001F2A3D">
              <w:rPr>
                <w:rFonts w:eastAsia="Times New Roman" w:cstheme="minorHAnsi"/>
              </w:rPr>
              <w:t xml:space="preserve"> de rodas m veículos tipo carro de passeio</w:t>
            </w:r>
          </w:p>
        </w:tc>
        <w:tc>
          <w:tcPr>
            <w:tcW w:w="881" w:type="dxa"/>
            <w:tcBorders>
              <w:top w:val="nil"/>
              <w:left w:val="single" w:sz="8" w:space="0" w:color="auto"/>
              <w:bottom w:val="single" w:sz="4" w:space="0" w:color="auto"/>
              <w:right w:val="single" w:sz="8" w:space="0" w:color="auto"/>
            </w:tcBorders>
            <w:shd w:val="clear" w:color="auto" w:fill="auto"/>
            <w:noWrap/>
            <w:vAlign w:val="center"/>
            <w:hideMark/>
          </w:tcPr>
          <w:p w14:paraId="544551EA" w14:textId="7AD37255" w:rsidR="009A198C" w:rsidRPr="001F2A3D" w:rsidRDefault="00C078F5" w:rsidP="00E414BE">
            <w:pPr>
              <w:spacing w:after="0" w:line="240" w:lineRule="auto"/>
              <w:jc w:val="center"/>
              <w:rPr>
                <w:rFonts w:eastAsia="Times New Roman" w:cstheme="minorHAnsi"/>
                <w:color w:val="000000"/>
              </w:rPr>
            </w:pPr>
            <w:r w:rsidRPr="001F2A3D">
              <w:rPr>
                <w:rFonts w:eastAsia="Times New Roman" w:cstheme="minorHAnsi"/>
                <w:color w:val="000000"/>
              </w:rPr>
              <w:t>50</w:t>
            </w:r>
          </w:p>
        </w:tc>
        <w:tc>
          <w:tcPr>
            <w:tcW w:w="1144" w:type="dxa"/>
            <w:tcBorders>
              <w:top w:val="nil"/>
              <w:left w:val="nil"/>
              <w:bottom w:val="single" w:sz="4" w:space="0" w:color="auto"/>
              <w:right w:val="single" w:sz="8" w:space="0" w:color="auto"/>
            </w:tcBorders>
            <w:shd w:val="clear" w:color="auto" w:fill="auto"/>
            <w:noWrap/>
            <w:vAlign w:val="center"/>
            <w:hideMark/>
          </w:tcPr>
          <w:p w14:paraId="02645FCB" w14:textId="77777777"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SERVIÇO</w:t>
            </w:r>
          </w:p>
        </w:tc>
        <w:tc>
          <w:tcPr>
            <w:tcW w:w="1803" w:type="dxa"/>
            <w:tcBorders>
              <w:top w:val="nil"/>
              <w:left w:val="nil"/>
              <w:bottom w:val="single" w:sz="4" w:space="0" w:color="auto"/>
              <w:right w:val="single" w:sz="8" w:space="0" w:color="auto"/>
            </w:tcBorders>
            <w:shd w:val="clear" w:color="auto" w:fill="auto"/>
            <w:noWrap/>
            <w:vAlign w:val="center"/>
            <w:hideMark/>
          </w:tcPr>
          <w:p w14:paraId="5FBBA3CB" w14:textId="4ECC9B7A"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56,6666</w:t>
            </w:r>
          </w:p>
        </w:tc>
        <w:tc>
          <w:tcPr>
            <w:tcW w:w="1559" w:type="dxa"/>
            <w:tcBorders>
              <w:top w:val="nil"/>
              <w:left w:val="nil"/>
              <w:bottom w:val="single" w:sz="4" w:space="0" w:color="auto"/>
              <w:right w:val="single" w:sz="8" w:space="0" w:color="auto"/>
            </w:tcBorders>
            <w:shd w:val="clear" w:color="auto" w:fill="auto"/>
            <w:noWrap/>
            <w:vAlign w:val="center"/>
            <w:hideMark/>
          </w:tcPr>
          <w:p w14:paraId="3C8793AA" w14:textId="10E112C1" w:rsidR="009A198C" w:rsidRPr="001F2A3D" w:rsidRDefault="009A198C" w:rsidP="00E414BE">
            <w:pPr>
              <w:spacing w:after="0" w:line="240" w:lineRule="auto"/>
              <w:jc w:val="center"/>
              <w:rPr>
                <w:rFonts w:eastAsia="Times New Roman" w:cstheme="minorHAnsi"/>
                <w:color w:val="000000"/>
              </w:rPr>
            </w:pPr>
            <w:r w:rsidRPr="001F2A3D">
              <w:rPr>
                <w:rFonts w:eastAsia="Times New Roman" w:cstheme="minorHAnsi"/>
                <w:color w:val="000000"/>
              </w:rPr>
              <w:t xml:space="preserve">R$ </w:t>
            </w:r>
            <w:r w:rsidR="00E83C4B">
              <w:rPr>
                <w:rFonts w:eastAsia="Times New Roman" w:cstheme="minorHAnsi"/>
                <w:color w:val="000000"/>
              </w:rPr>
              <w:t>2.833,33</w:t>
            </w:r>
          </w:p>
        </w:tc>
      </w:tr>
      <w:tr w:rsidR="009A198C" w:rsidRPr="001F2A3D" w14:paraId="2FFB0322" w14:textId="77777777" w:rsidTr="001F2A3D">
        <w:trPr>
          <w:trHeight w:val="315"/>
        </w:trPr>
        <w:tc>
          <w:tcPr>
            <w:tcW w:w="879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7529C9" w14:textId="77777777"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VALOR TOTAL ESTIMADO PARA A EXECUÇÃO DO SERVIÇO</w:t>
            </w:r>
          </w:p>
        </w:tc>
        <w:tc>
          <w:tcPr>
            <w:tcW w:w="1559" w:type="dxa"/>
            <w:tcBorders>
              <w:top w:val="nil"/>
              <w:left w:val="nil"/>
              <w:bottom w:val="single" w:sz="8" w:space="0" w:color="auto"/>
              <w:right w:val="single" w:sz="8" w:space="0" w:color="auto"/>
            </w:tcBorders>
            <w:shd w:val="clear" w:color="auto" w:fill="auto"/>
            <w:noWrap/>
            <w:vAlign w:val="center"/>
            <w:hideMark/>
          </w:tcPr>
          <w:p w14:paraId="14D0F95C" w14:textId="1A8F5131" w:rsidR="009A198C" w:rsidRPr="001F2A3D" w:rsidRDefault="009A198C" w:rsidP="00E414BE">
            <w:pPr>
              <w:spacing w:after="0" w:line="240" w:lineRule="auto"/>
              <w:jc w:val="center"/>
              <w:rPr>
                <w:rFonts w:eastAsia="Times New Roman" w:cstheme="minorHAnsi"/>
                <w:b/>
                <w:bCs/>
                <w:color w:val="000000"/>
              </w:rPr>
            </w:pPr>
            <w:r w:rsidRPr="001F2A3D">
              <w:rPr>
                <w:rFonts w:eastAsia="Times New Roman" w:cstheme="minorHAnsi"/>
                <w:b/>
                <w:bCs/>
                <w:color w:val="000000"/>
              </w:rPr>
              <w:t xml:space="preserve">R$ </w:t>
            </w:r>
            <w:r w:rsidR="009E4491">
              <w:rPr>
                <w:rFonts w:eastAsia="Times New Roman" w:cstheme="minorHAnsi"/>
                <w:b/>
                <w:bCs/>
                <w:color w:val="000000"/>
              </w:rPr>
              <w:t>47.493,29</w:t>
            </w:r>
          </w:p>
        </w:tc>
      </w:tr>
    </w:tbl>
    <w:p w14:paraId="324E150D" w14:textId="77777777" w:rsidR="0081773B" w:rsidRPr="001F2A3D" w:rsidRDefault="0081773B" w:rsidP="0081773B">
      <w:pPr>
        <w:pStyle w:val="PargrafodaLista"/>
        <w:autoSpaceDE w:val="0"/>
        <w:autoSpaceDN w:val="0"/>
        <w:adjustRightInd w:val="0"/>
        <w:spacing w:after="0" w:line="240" w:lineRule="auto"/>
        <w:ind w:left="390"/>
        <w:jc w:val="both"/>
        <w:rPr>
          <w:rFonts w:cstheme="minorHAnsi"/>
          <w:b/>
          <w:sz w:val="24"/>
          <w:szCs w:val="24"/>
          <w:u w:val="single"/>
        </w:rPr>
      </w:pPr>
    </w:p>
    <w:p w14:paraId="3064057F" w14:textId="6785C6BF" w:rsidR="00E44B46" w:rsidRPr="001F2A3D" w:rsidRDefault="0081773B" w:rsidP="00E44B46">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Cs/>
          <w:sz w:val="24"/>
          <w:szCs w:val="24"/>
        </w:rPr>
        <w:t>– Prazo de Execução: execução imediata</w:t>
      </w:r>
      <w:r w:rsidR="00E83C4B">
        <w:rPr>
          <w:rFonts w:cstheme="minorHAnsi"/>
          <w:bCs/>
          <w:sz w:val="24"/>
          <w:szCs w:val="24"/>
        </w:rPr>
        <w:t xml:space="preserve"> com entrega do veículo no mesmo dia</w:t>
      </w:r>
      <w:r w:rsidRPr="001F2A3D">
        <w:rPr>
          <w:rFonts w:cstheme="minorHAnsi"/>
          <w:bCs/>
          <w:sz w:val="24"/>
          <w:szCs w:val="24"/>
        </w:rPr>
        <w:t xml:space="preserve"> após </w:t>
      </w:r>
      <w:r w:rsidR="009A198C" w:rsidRPr="001F2A3D">
        <w:rPr>
          <w:rFonts w:cstheme="minorHAnsi"/>
          <w:bCs/>
          <w:sz w:val="24"/>
          <w:szCs w:val="24"/>
        </w:rPr>
        <w:t>emissão de ordem de serviço</w:t>
      </w:r>
      <w:r w:rsidR="00E83C4B">
        <w:rPr>
          <w:rFonts w:cstheme="minorHAnsi"/>
          <w:bCs/>
          <w:sz w:val="24"/>
          <w:szCs w:val="24"/>
        </w:rPr>
        <w:t xml:space="preserve"> e data agendada para realização do serviço</w:t>
      </w:r>
      <w:r w:rsidR="009A198C" w:rsidRPr="001F2A3D">
        <w:rPr>
          <w:rFonts w:cstheme="minorHAnsi"/>
          <w:bCs/>
          <w:sz w:val="24"/>
          <w:szCs w:val="24"/>
        </w:rPr>
        <w:t>.</w:t>
      </w:r>
    </w:p>
    <w:p w14:paraId="1520A6D0" w14:textId="207375A6" w:rsidR="0027050C" w:rsidRPr="001F2A3D" w:rsidRDefault="0027050C" w:rsidP="0027050C">
      <w:pPr>
        <w:autoSpaceDE w:val="0"/>
        <w:autoSpaceDN w:val="0"/>
        <w:adjustRightInd w:val="0"/>
        <w:spacing w:after="0" w:line="240" w:lineRule="auto"/>
        <w:jc w:val="both"/>
        <w:rPr>
          <w:rFonts w:cstheme="minorHAnsi"/>
          <w:sz w:val="24"/>
          <w:szCs w:val="24"/>
        </w:rPr>
      </w:pPr>
    </w:p>
    <w:p w14:paraId="20AC3C1A" w14:textId="78075618" w:rsidR="0027050C" w:rsidRPr="001F2A3D" w:rsidRDefault="0081773B" w:rsidP="0081773B">
      <w:pPr>
        <w:pStyle w:val="PargrafodaLista"/>
        <w:numPr>
          <w:ilvl w:val="0"/>
          <w:numId w:val="2"/>
        </w:numPr>
        <w:autoSpaceDE w:val="0"/>
        <w:autoSpaceDN w:val="0"/>
        <w:adjustRightInd w:val="0"/>
        <w:spacing w:after="0" w:line="240" w:lineRule="auto"/>
        <w:jc w:val="both"/>
        <w:rPr>
          <w:rFonts w:cstheme="minorHAnsi"/>
          <w:b/>
          <w:bCs/>
          <w:i/>
          <w:iCs/>
          <w:sz w:val="24"/>
          <w:szCs w:val="24"/>
          <w:u w:val="single"/>
        </w:rPr>
      </w:pPr>
      <w:r w:rsidRPr="001F2A3D">
        <w:rPr>
          <w:rFonts w:cstheme="minorHAnsi"/>
          <w:b/>
          <w:bCs/>
          <w:i/>
          <w:iCs/>
          <w:sz w:val="24"/>
          <w:szCs w:val="24"/>
          <w:u w:val="single"/>
        </w:rPr>
        <w:t>-</w:t>
      </w:r>
      <w:proofErr w:type="gramStart"/>
      <w:r w:rsidRPr="001F2A3D">
        <w:rPr>
          <w:rFonts w:cstheme="minorHAnsi"/>
          <w:b/>
          <w:bCs/>
          <w:i/>
          <w:iCs/>
          <w:sz w:val="24"/>
          <w:szCs w:val="24"/>
          <w:u w:val="single"/>
        </w:rPr>
        <w:t xml:space="preserve"> </w:t>
      </w:r>
      <w:r w:rsidR="0027050C" w:rsidRPr="001F2A3D">
        <w:rPr>
          <w:rFonts w:cstheme="minorHAnsi"/>
          <w:b/>
          <w:bCs/>
          <w:i/>
          <w:iCs/>
          <w:sz w:val="24"/>
          <w:szCs w:val="24"/>
          <w:u w:val="single"/>
        </w:rPr>
        <w:t xml:space="preserve"> </w:t>
      </w:r>
      <w:proofErr w:type="gramEnd"/>
      <w:r w:rsidR="0027050C" w:rsidRPr="001F2A3D">
        <w:rPr>
          <w:rFonts w:cstheme="minorHAnsi"/>
          <w:b/>
          <w:bCs/>
          <w:i/>
          <w:iCs/>
          <w:sz w:val="24"/>
          <w:szCs w:val="24"/>
          <w:u w:val="single"/>
        </w:rPr>
        <w:t>FUNDAMENTAÇÃO DA CONTRATAÇÃO</w:t>
      </w:r>
    </w:p>
    <w:p w14:paraId="6EB6AB6D" w14:textId="77777777" w:rsidR="0081773B" w:rsidRPr="001F2A3D" w:rsidRDefault="0081773B" w:rsidP="0081773B">
      <w:pPr>
        <w:pStyle w:val="PargrafodaLista"/>
        <w:autoSpaceDE w:val="0"/>
        <w:autoSpaceDN w:val="0"/>
        <w:adjustRightInd w:val="0"/>
        <w:spacing w:after="0" w:line="240" w:lineRule="auto"/>
        <w:ind w:left="390"/>
        <w:jc w:val="both"/>
        <w:rPr>
          <w:rFonts w:cstheme="minorHAnsi"/>
          <w:b/>
          <w:bCs/>
          <w:i/>
          <w:iCs/>
          <w:sz w:val="24"/>
          <w:szCs w:val="24"/>
          <w:u w:val="single"/>
        </w:rPr>
      </w:pPr>
    </w:p>
    <w:p w14:paraId="0A32329D" w14:textId="403D93B7" w:rsidR="0081773B" w:rsidRPr="001F2A3D" w:rsidRDefault="0007549A" w:rsidP="00C078F5">
      <w:pPr>
        <w:autoSpaceDE w:val="0"/>
        <w:autoSpaceDN w:val="0"/>
        <w:adjustRightInd w:val="0"/>
        <w:spacing w:after="0" w:line="240" w:lineRule="auto"/>
        <w:ind w:firstLine="390"/>
        <w:jc w:val="both"/>
        <w:rPr>
          <w:rFonts w:cstheme="minorHAnsi"/>
          <w:sz w:val="24"/>
          <w:szCs w:val="24"/>
        </w:rPr>
      </w:pPr>
      <w:r w:rsidRPr="001F2A3D">
        <w:rPr>
          <w:rFonts w:cstheme="minorHAnsi"/>
          <w:b/>
          <w:bCs/>
          <w:i/>
          <w:iCs/>
          <w:sz w:val="24"/>
          <w:szCs w:val="24"/>
        </w:rPr>
        <w:t xml:space="preserve"> </w:t>
      </w:r>
      <w:r w:rsidR="00C078F5" w:rsidRPr="001F2A3D">
        <w:rPr>
          <w:rFonts w:cstheme="minorHAnsi"/>
          <w:sz w:val="24"/>
          <w:szCs w:val="24"/>
        </w:rPr>
        <w:t xml:space="preserve">A Secretaria </w:t>
      </w:r>
      <w:r w:rsidR="00C078F5" w:rsidRPr="001F2A3D">
        <w:rPr>
          <w:rFonts w:eastAsia="Times New Roman" w:cstheme="minorHAnsi"/>
          <w:color w:val="000000"/>
          <w:sz w:val="24"/>
          <w:szCs w:val="24"/>
        </w:rPr>
        <w:t>Municipal de Obras, Transportes e Serviços Públicos</w:t>
      </w:r>
      <w:r w:rsidR="00C078F5" w:rsidRPr="001F2A3D">
        <w:rPr>
          <w:rFonts w:cstheme="minorHAnsi"/>
          <w:sz w:val="24"/>
          <w:szCs w:val="24"/>
        </w:rPr>
        <w:t xml:space="preserve"> dispõe de uma frota de veículos que necessitam periodicamente de troca de pneus bem como a manutenção de sua vida útil através dos serviços de alinhamento, balanceamento e </w:t>
      </w:r>
      <w:proofErr w:type="spellStart"/>
      <w:r w:rsidR="00C078F5" w:rsidRPr="001F2A3D">
        <w:rPr>
          <w:rFonts w:cstheme="minorHAnsi"/>
          <w:sz w:val="24"/>
          <w:szCs w:val="24"/>
        </w:rPr>
        <w:t>cambagem</w:t>
      </w:r>
      <w:proofErr w:type="spellEnd"/>
      <w:r w:rsidR="00C078F5" w:rsidRPr="001F2A3D">
        <w:rPr>
          <w:rFonts w:cstheme="minorHAnsi"/>
          <w:sz w:val="24"/>
          <w:szCs w:val="24"/>
        </w:rPr>
        <w:t xml:space="preserve">. Devido o município não dispor de mão de obra capacitada em seu quadro de funcionários e não possuir expertise para gerir toda manutenção da frota, </w:t>
      </w:r>
      <w:proofErr w:type="gramStart"/>
      <w:r w:rsidR="00C078F5" w:rsidRPr="001F2A3D">
        <w:rPr>
          <w:rFonts w:cstheme="minorHAnsi"/>
          <w:sz w:val="24"/>
          <w:szCs w:val="24"/>
        </w:rPr>
        <w:t>solicitamos</w:t>
      </w:r>
      <w:proofErr w:type="gramEnd"/>
      <w:r w:rsidR="00C078F5" w:rsidRPr="001F2A3D">
        <w:rPr>
          <w:rFonts w:cstheme="minorHAnsi"/>
          <w:sz w:val="24"/>
          <w:szCs w:val="24"/>
        </w:rPr>
        <w:t xml:space="preserve"> uma solução para que possamos atender as expectativas desta secretaria.</w:t>
      </w:r>
    </w:p>
    <w:p w14:paraId="1231801D" w14:textId="77777777" w:rsidR="00C078F5" w:rsidRPr="001F2A3D" w:rsidRDefault="00C078F5" w:rsidP="00C078F5">
      <w:pPr>
        <w:autoSpaceDE w:val="0"/>
        <w:autoSpaceDN w:val="0"/>
        <w:adjustRightInd w:val="0"/>
        <w:spacing w:after="0" w:line="240" w:lineRule="auto"/>
        <w:ind w:firstLine="390"/>
        <w:jc w:val="both"/>
        <w:rPr>
          <w:rFonts w:cstheme="minorHAnsi"/>
          <w:b/>
          <w:bCs/>
          <w:i/>
          <w:iCs/>
          <w:sz w:val="24"/>
          <w:szCs w:val="24"/>
          <w:u w:val="single"/>
        </w:rPr>
      </w:pPr>
    </w:p>
    <w:p w14:paraId="25E4E7E5" w14:textId="1C82EF22" w:rsidR="0081773B" w:rsidRPr="001F2A3D" w:rsidRDefault="0081773B" w:rsidP="00CF07E5">
      <w:pPr>
        <w:autoSpaceDE w:val="0"/>
        <w:autoSpaceDN w:val="0"/>
        <w:adjustRightInd w:val="0"/>
        <w:spacing w:after="0" w:line="240" w:lineRule="auto"/>
        <w:ind w:firstLine="390"/>
        <w:jc w:val="both"/>
        <w:rPr>
          <w:rFonts w:cstheme="minorHAnsi"/>
          <w:sz w:val="24"/>
          <w:szCs w:val="24"/>
        </w:rPr>
      </w:pPr>
      <w:r w:rsidRPr="001F2A3D">
        <w:rPr>
          <w:rFonts w:cstheme="minorHAnsi"/>
          <w:sz w:val="24"/>
          <w:szCs w:val="24"/>
        </w:rPr>
        <w:t xml:space="preserve">A manutenção dos </w:t>
      </w:r>
      <w:r w:rsidR="00CF07E5" w:rsidRPr="001F2A3D">
        <w:rPr>
          <w:rFonts w:cstheme="minorHAnsi"/>
          <w:sz w:val="24"/>
          <w:szCs w:val="24"/>
        </w:rPr>
        <w:t>veículos é</w:t>
      </w:r>
      <w:r w:rsidRPr="001F2A3D">
        <w:rPr>
          <w:rFonts w:cstheme="minorHAnsi"/>
          <w:sz w:val="24"/>
          <w:szCs w:val="24"/>
        </w:rPr>
        <w:t xml:space="preserve"> de grande valia, principalmente no que se refere </w:t>
      </w:r>
      <w:proofErr w:type="gramStart"/>
      <w:r w:rsidRPr="001F2A3D">
        <w:rPr>
          <w:rFonts w:cstheme="minorHAnsi"/>
          <w:sz w:val="24"/>
          <w:szCs w:val="24"/>
        </w:rPr>
        <w:t>a</w:t>
      </w:r>
      <w:proofErr w:type="gramEnd"/>
      <w:r w:rsidRPr="001F2A3D">
        <w:rPr>
          <w:rFonts w:cstheme="minorHAnsi"/>
          <w:sz w:val="24"/>
          <w:szCs w:val="24"/>
        </w:rPr>
        <w:t xml:space="preserve"> segurança do veículo e dos ocupantes. É uma das formas de evitar acidentes ou imprevistos na estrada e essencial para manter</w:t>
      </w:r>
      <w:r w:rsidR="009A198C" w:rsidRPr="001F2A3D">
        <w:rPr>
          <w:rFonts w:cstheme="minorHAnsi"/>
          <w:sz w:val="24"/>
          <w:szCs w:val="24"/>
        </w:rPr>
        <w:t xml:space="preserve"> </w:t>
      </w:r>
      <w:r w:rsidRPr="001F2A3D">
        <w:rPr>
          <w:rFonts w:cstheme="minorHAnsi"/>
          <w:sz w:val="24"/>
          <w:szCs w:val="24"/>
        </w:rPr>
        <w:t xml:space="preserve">funcionando de maneira satisfatória. Realizar </w:t>
      </w:r>
      <w:r w:rsidR="009A198C" w:rsidRPr="001F2A3D">
        <w:rPr>
          <w:rFonts w:cstheme="minorHAnsi"/>
          <w:sz w:val="24"/>
          <w:szCs w:val="24"/>
        </w:rPr>
        <w:t>consertos e reparos</w:t>
      </w:r>
      <w:r w:rsidRPr="001F2A3D">
        <w:rPr>
          <w:rFonts w:cstheme="minorHAnsi"/>
          <w:sz w:val="24"/>
          <w:szCs w:val="24"/>
        </w:rPr>
        <w:t xml:space="preserve"> aumenta a vida útil do </w:t>
      </w:r>
      <w:r w:rsidR="009A198C" w:rsidRPr="001F2A3D">
        <w:rPr>
          <w:rFonts w:cstheme="minorHAnsi"/>
          <w:sz w:val="24"/>
          <w:szCs w:val="24"/>
        </w:rPr>
        <w:t>pneu</w:t>
      </w:r>
      <w:r w:rsidRPr="001F2A3D">
        <w:rPr>
          <w:rFonts w:cstheme="minorHAnsi"/>
          <w:sz w:val="24"/>
          <w:szCs w:val="24"/>
        </w:rPr>
        <w:t xml:space="preserve"> e consequentemente </w:t>
      </w:r>
      <w:r w:rsidR="009A198C" w:rsidRPr="001F2A3D">
        <w:rPr>
          <w:rFonts w:cstheme="minorHAnsi"/>
          <w:sz w:val="24"/>
          <w:szCs w:val="24"/>
        </w:rPr>
        <w:t>uma economia para o município que não terá que adquirir um novo pneu</w:t>
      </w:r>
      <w:r w:rsidRPr="001F2A3D">
        <w:rPr>
          <w:rFonts w:cstheme="minorHAnsi"/>
          <w:sz w:val="24"/>
          <w:szCs w:val="24"/>
        </w:rPr>
        <w:t xml:space="preserve">. </w:t>
      </w:r>
    </w:p>
    <w:p w14:paraId="5CFD6898" w14:textId="77777777" w:rsidR="00D224E8" w:rsidRPr="001F2A3D" w:rsidRDefault="00D224E8" w:rsidP="00D224E8">
      <w:pPr>
        <w:pStyle w:val="PargrafodaLista"/>
        <w:rPr>
          <w:rFonts w:cstheme="minorHAnsi"/>
          <w:sz w:val="24"/>
          <w:szCs w:val="24"/>
        </w:rPr>
      </w:pPr>
    </w:p>
    <w:p w14:paraId="42CD6736" w14:textId="5ACE2757" w:rsidR="00D224E8" w:rsidRPr="001F2A3D" w:rsidRDefault="00D224E8" w:rsidP="00CF07E5">
      <w:pPr>
        <w:autoSpaceDE w:val="0"/>
        <w:autoSpaceDN w:val="0"/>
        <w:adjustRightInd w:val="0"/>
        <w:spacing w:after="0" w:line="240" w:lineRule="auto"/>
        <w:ind w:firstLine="390"/>
        <w:jc w:val="both"/>
        <w:rPr>
          <w:rFonts w:cstheme="minorHAnsi"/>
          <w:color w:val="000000" w:themeColor="text1"/>
          <w:sz w:val="24"/>
          <w:szCs w:val="24"/>
        </w:rPr>
      </w:pPr>
      <w:r w:rsidRPr="001F2A3D">
        <w:rPr>
          <w:rFonts w:cstheme="minorHAnsi"/>
          <w:color w:val="000000" w:themeColor="text1"/>
          <w:sz w:val="24"/>
          <w:szCs w:val="24"/>
        </w:rPr>
        <w:t xml:space="preserve">A contratação encontra-se fundamentada no artigo 75, inciso </w:t>
      </w:r>
      <w:r w:rsidR="00F5559A">
        <w:rPr>
          <w:rFonts w:cstheme="minorHAnsi"/>
          <w:color w:val="000000" w:themeColor="text1"/>
          <w:sz w:val="24"/>
          <w:szCs w:val="24"/>
        </w:rPr>
        <w:t>I</w:t>
      </w:r>
      <w:r w:rsidR="009A198C" w:rsidRPr="001F2A3D">
        <w:rPr>
          <w:rFonts w:cstheme="minorHAnsi"/>
          <w:color w:val="000000" w:themeColor="text1"/>
          <w:sz w:val="24"/>
          <w:szCs w:val="24"/>
        </w:rPr>
        <w:t>I</w:t>
      </w:r>
      <w:r w:rsidRPr="001F2A3D">
        <w:rPr>
          <w:rFonts w:cstheme="minorHAnsi"/>
          <w:color w:val="000000" w:themeColor="text1"/>
          <w:sz w:val="24"/>
          <w:szCs w:val="24"/>
        </w:rPr>
        <w:t>, a. da Lei 14.133/</w:t>
      </w:r>
      <w:proofErr w:type="gramStart"/>
      <w:r w:rsidRPr="001F2A3D">
        <w:rPr>
          <w:rFonts w:cstheme="minorHAnsi"/>
          <w:color w:val="000000" w:themeColor="text1"/>
          <w:sz w:val="24"/>
          <w:szCs w:val="24"/>
        </w:rPr>
        <w:t>2021</w:t>
      </w:r>
      <w:proofErr w:type="gramEnd"/>
    </w:p>
    <w:p w14:paraId="5F4BEBBB" w14:textId="77777777" w:rsidR="0081773B" w:rsidRPr="001F2A3D" w:rsidRDefault="0081773B" w:rsidP="009A198C">
      <w:pPr>
        <w:autoSpaceDE w:val="0"/>
        <w:autoSpaceDN w:val="0"/>
        <w:adjustRightInd w:val="0"/>
        <w:spacing w:after="0" w:line="240" w:lineRule="auto"/>
        <w:ind w:left="5529"/>
        <w:jc w:val="both"/>
        <w:rPr>
          <w:rFonts w:cstheme="minorHAnsi"/>
          <w:color w:val="000000" w:themeColor="text1"/>
          <w:sz w:val="24"/>
          <w:szCs w:val="24"/>
        </w:rPr>
      </w:pPr>
    </w:p>
    <w:p w14:paraId="64DCF765" w14:textId="77777777" w:rsidR="009A198C" w:rsidRPr="00F5559A" w:rsidRDefault="009A198C" w:rsidP="00CF07E5">
      <w:pPr>
        <w:pStyle w:val="PargrafodaLista"/>
        <w:autoSpaceDE w:val="0"/>
        <w:autoSpaceDN w:val="0"/>
        <w:adjustRightInd w:val="0"/>
        <w:spacing w:after="0" w:line="240" w:lineRule="auto"/>
        <w:ind w:left="5103"/>
        <w:jc w:val="both"/>
        <w:rPr>
          <w:rFonts w:cstheme="minorHAnsi"/>
          <w:i/>
          <w:iCs/>
          <w:color w:val="000000"/>
          <w:sz w:val="24"/>
          <w:szCs w:val="24"/>
        </w:rPr>
      </w:pPr>
      <w:r w:rsidRPr="00F5559A">
        <w:rPr>
          <w:rFonts w:cstheme="minorHAnsi"/>
          <w:i/>
          <w:iCs/>
          <w:color w:val="000000"/>
          <w:sz w:val="24"/>
          <w:szCs w:val="24"/>
        </w:rPr>
        <w:t>“Art. 75</w:t>
      </w:r>
      <w:proofErr w:type="gramStart"/>
      <w:r w:rsidRPr="00F5559A">
        <w:rPr>
          <w:rFonts w:cstheme="minorHAnsi"/>
          <w:i/>
          <w:iCs/>
          <w:color w:val="000000"/>
          <w:sz w:val="24"/>
          <w:szCs w:val="24"/>
        </w:rPr>
        <w:t>, é</w:t>
      </w:r>
      <w:proofErr w:type="gramEnd"/>
      <w:r w:rsidRPr="00F5559A">
        <w:rPr>
          <w:rFonts w:cstheme="minorHAnsi"/>
          <w:i/>
          <w:iCs/>
          <w:color w:val="000000"/>
          <w:sz w:val="24"/>
          <w:szCs w:val="24"/>
        </w:rPr>
        <w:t xml:space="preserve"> dispensável a licitação:</w:t>
      </w:r>
    </w:p>
    <w:p w14:paraId="72D71C3E" w14:textId="5D898B77" w:rsidR="00934B1B" w:rsidRPr="00F5559A" w:rsidRDefault="00F5559A" w:rsidP="00CF07E5">
      <w:pPr>
        <w:pStyle w:val="PargrafodaLista"/>
        <w:autoSpaceDE w:val="0"/>
        <w:autoSpaceDN w:val="0"/>
        <w:adjustRightInd w:val="0"/>
        <w:spacing w:after="0" w:line="240" w:lineRule="auto"/>
        <w:ind w:left="5103"/>
        <w:jc w:val="both"/>
        <w:rPr>
          <w:rFonts w:eastAsia="Times New Roman" w:cstheme="minorHAnsi"/>
          <w:i/>
          <w:iCs/>
          <w:color w:val="000000"/>
          <w:sz w:val="24"/>
          <w:szCs w:val="24"/>
        </w:rPr>
      </w:pPr>
      <w:r w:rsidRPr="00F5559A">
        <w:rPr>
          <w:rFonts w:cstheme="minorHAnsi"/>
          <w:i/>
          <w:iCs/>
          <w:color w:val="000000"/>
          <w:sz w:val="24"/>
          <w:szCs w:val="24"/>
        </w:rPr>
        <w:t>II - para contratação que envolva valores inferiores a R$ 59.906,02 (cinquenta e nove mil novecentos e seis reais e dois centavos), no caso de outros serviços e compras;</w:t>
      </w:r>
      <w:r w:rsidR="009A198C" w:rsidRPr="00F5559A">
        <w:rPr>
          <w:rFonts w:cstheme="minorHAnsi"/>
          <w:i/>
          <w:iCs/>
          <w:color w:val="000000"/>
          <w:sz w:val="24"/>
          <w:szCs w:val="24"/>
        </w:rPr>
        <w:t xml:space="preserve"> </w:t>
      </w:r>
      <w:r w:rsidR="009A198C" w:rsidRPr="00F5559A">
        <w:rPr>
          <w:rFonts w:cstheme="minorHAnsi"/>
          <w:b/>
          <w:bCs/>
          <w:i/>
          <w:iCs/>
          <w:color w:val="000000"/>
          <w:sz w:val="24"/>
          <w:szCs w:val="24"/>
        </w:rPr>
        <w:t>(</w:t>
      </w:r>
      <w:proofErr w:type="gramStart"/>
      <w:r w:rsidR="009A198C" w:rsidRPr="00F5559A">
        <w:rPr>
          <w:rFonts w:cstheme="minorHAnsi"/>
          <w:b/>
          <w:bCs/>
          <w:i/>
          <w:iCs/>
          <w:color w:val="000000"/>
          <w:sz w:val="24"/>
          <w:szCs w:val="24"/>
        </w:rPr>
        <w:t>vide Decreto nº 11.</w:t>
      </w:r>
      <w:r w:rsidRPr="00F5559A">
        <w:rPr>
          <w:rFonts w:cstheme="minorHAnsi"/>
          <w:b/>
          <w:bCs/>
          <w:i/>
          <w:iCs/>
          <w:color w:val="000000"/>
          <w:sz w:val="24"/>
          <w:szCs w:val="24"/>
        </w:rPr>
        <w:t>871</w:t>
      </w:r>
      <w:r w:rsidR="009A198C" w:rsidRPr="00F5559A">
        <w:rPr>
          <w:rFonts w:cstheme="minorHAnsi"/>
          <w:b/>
          <w:bCs/>
          <w:i/>
          <w:iCs/>
          <w:color w:val="000000"/>
          <w:sz w:val="24"/>
          <w:szCs w:val="24"/>
        </w:rPr>
        <w:t>, de 202</w:t>
      </w:r>
      <w:r w:rsidRPr="00F5559A">
        <w:rPr>
          <w:rFonts w:cstheme="minorHAnsi"/>
          <w:b/>
          <w:bCs/>
          <w:i/>
          <w:iCs/>
          <w:color w:val="000000"/>
          <w:sz w:val="24"/>
          <w:szCs w:val="24"/>
        </w:rPr>
        <w:t>3</w:t>
      </w:r>
      <w:r w:rsidR="009A198C" w:rsidRPr="00F5559A">
        <w:rPr>
          <w:rFonts w:cstheme="minorHAnsi"/>
          <w:b/>
          <w:bCs/>
          <w:i/>
          <w:iCs/>
          <w:color w:val="000000"/>
          <w:sz w:val="24"/>
          <w:szCs w:val="24"/>
        </w:rPr>
        <w:t>) Vigência</w:t>
      </w:r>
      <w:r w:rsidR="009A198C" w:rsidRPr="00F5559A">
        <w:rPr>
          <w:rFonts w:cstheme="minorHAnsi"/>
          <w:i/>
          <w:iCs/>
          <w:color w:val="000000"/>
          <w:sz w:val="24"/>
          <w:szCs w:val="24"/>
        </w:rPr>
        <w:t>”</w:t>
      </w:r>
      <w:proofErr w:type="gramEnd"/>
    </w:p>
    <w:p w14:paraId="2D163526" w14:textId="77777777" w:rsidR="0027050C" w:rsidRPr="001F2A3D" w:rsidRDefault="0027050C" w:rsidP="0027050C">
      <w:pPr>
        <w:pStyle w:val="PargrafodaLista"/>
        <w:ind w:left="750"/>
        <w:jc w:val="both"/>
        <w:rPr>
          <w:rFonts w:cstheme="minorHAnsi"/>
          <w:b/>
          <w:bCs/>
          <w:i/>
          <w:iCs/>
          <w:color w:val="000000" w:themeColor="text1"/>
          <w:sz w:val="24"/>
          <w:szCs w:val="24"/>
          <w:u w:val="single"/>
        </w:rPr>
      </w:pPr>
    </w:p>
    <w:p w14:paraId="0861F067" w14:textId="0ECF3FBC" w:rsidR="00CF07E5" w:rsidRDefault="00E44B46" w:rsidP="00CF07E5">
      <w:pPr>
        <w:pStyle w:val="PargrafodaLista"/>
        <w:numPr>
          <w:ilvl w:val="0"/>
          <w:numId w:val="2"/>
        </w:numPr>
        <w:jc w:val="both"/>
        <w:rPr>
          <w:rFonts w:cstheme="minorHAnsi"/>
          <w:b/>
          <w:bCs/>
          <w:i/>
          <w:iCs/>
          <w:color w:val="000000" w:themeColor="text1"/>
          <w:sz w:val="24"/>
          <w:szCs w:val="24"/>
          <w:u w:val="single"/>
        </w:rPr>
      </w:pPr>
      <w:r w:rsidRPr="001F2A3D">
        <w:rPr>
          <w:rFonts w:cstheme="minorHAnsi"/>
          <w:b/>
          <w:bCs/>
          <w:i/>
          <w:iCs/>
          <w:color w:val="000000" w:themeColor="text1"/>
          <w:sz w:val="24"/>
          <w:szCs w:val="24"/>
          <w:u w:val="single"/>
        </w:rPr>
        <w:t>–</w:t>
      </w:r>
      <w:proofErr w:type="gramStart"/>
      <w:r w:rsidRPr="001F2A3D">
        <w:rPr>
          <w:rFonts w:cstheme="minorHAnsi"/>
          <w:b/>
          <w:bCs/>
          <w:i/>
          <w:iCs/>
          <w:color w:val="000000" w:themeColor="text1"/>
          <w:sz w:val="24"/>
          <w:szCs w:val="24"/>
          <w:u w:val="single"/>
        </w:rPr>
        <w:t xml:space="preserve">  </w:t>
      </w:r>
      <w:proofErr w:type="gramEnd"/>
      <w:r w:rsidRPr="001F2A3D">
        <w:rPr>
          <w:rFonts w:cstheme="minorHAnsi"/>
          <w:b/>
          <w:bCs/>
          <w:i/>
          <w:iCs/>
          <w:color w:val="000000" w:themeColor="text1"/>
          <w:sz w:val="24"/>
          <w:szCs w:val="24"/>
          <w:u w:val="single"/>
        </w:rPr>
        <w:t>DESCRIÇÃO DA SOLÇUÇÃO COMO UM TODO</w:t>
      </w:r>
    </w:p>
    <w:p w14:paraId="0CD2FAA3" w14:textId="77777777" w:rsidR="001F2A3D" w:rsidRPr="001F2A3D" w:rsidRDefault="001F2A3D" w:rsidP="007B77F8">
      <w:pPr>
        <w:pStyle w:val="PargrafodaLista"/>
        <w:spacing w:after="0"/>
        <w:ind w:left="391"/>
        <w:jc w:val="both"/>
        <w:rPr>
          <w:rFonts w:cstheme="minorHAnsi"/>
          <w:b/>
          <w:bCs/>
          <w:i/>
          <w:iCs/>
          <w:color w:val="000000" w:themeColor="text1"/>
          <w:sz w:val="24"/>
          <w:szCs w:val="24"/>
          <w:u w:val="single"/>
        </w:rPr>
      </w:pPr>
    </w:p>
    <w:p w14:paraId="75ED73A5" w14:textId="77777777" w:rsidR="00C078F5" w:rsidRPr="001F2A3D" w:rsidRDefault="00C078F5" w:rsidP="001F2A3D">
      <w:pPr>
        <w:ind w:firstLine="390"/>
        <w:jc w:val="both"/>
        <w:rPr>
          <w:rFonts w:cstheme="minorHAnsi"/>
          <w:sz w:val="24"/>
          <w:szCs w:val="24"/>
        </w:rPr>
      </w:pPr>
      <w:r w:rsidRPr="001F2A3D">
        <w:rPr>
          <w:rFonts w:cstheme="minorHAnsi"/>
          <w:sz w:val="24"/>
          <w:szCs w:val="24"/>
        </w:rPr>
        <w:t xml:space="preserve">A Solução que melhor atende as necessidades desta Secretaria é a Contratação de empresa </w:t>
      </w:r>
      <w:r w:rsidRPr="001F2A3D">
        <w:rPr>
          <w:rFonts w:eastAsia="Times New Roman" w:cstheme="minorHAnsi"/>
          <w:color w:val="000000"/>
          <w:sz w:val="24"/>
          <w:szCs w:val="24"/>
        </w:rPr>
        <w:t>terceirizada.</w:t>
      </w:r>
    </w:p>
    <w:p w14:paraId="317A8531" w14:textId="684240FA" w:rsidR="00C078F5" w:rsidRPr="001F2A3D" w:rsidRDefault="00C078F5" w:rsidP="001F2A3D">
      <w:pPr>
        <w:ind w:firstLine="390"/>
        <w:jc w:val="both"/>
        <w:rPr>
          <w:rFonts w:cstheme="minorHAnsi"/>
          <w:sz w:val="24"/>
          <w:szCs w:val="24"/>
        </w:rPr>
      </w:pPr>
      <w:r w:rsidRPr="001F2A3D">
        <w:rPr>
          <w:rFonts w:cstheme="minorHAnsi"/>
          <w:sz w:val="24"/>
          <w:szCs w:val="24"/>
        </w:rPr>
        <w:t xml:space="preserve">A solução encontrada para atender a demanda consiste na contratação de empresa especializada em serviços de montagem, alinhamento, balanceamento e </w:t>
      </w:r>
      <w:proofErr w:type="spellStart"/>
      <w:r w:rsidRPr="001F2A3D">
        <w:rPr>
          <w:rFonts w:cstheme="minorHAnsi"/>
          <w:sz w:val="24"/>
          <w:szCs w:val="24"/>
        </w:rPr>
        <w:t>cambagem</w:t>
      </w:r>
      <w:proofErr w:type="spellEnd"/>
      <w:r w:rsidRPr="001F2A3D">
        <w:rPr>
          <w:rFonts w:cstheme="minorHAnsi"/>
          <w:sz w:val="24"/>
          <w:szCs w:val="24"/>
        </w:rPr>
        <w:t>.</w:t>
      </w:r>
    </w:p>
    <w:p w14:paraId="1F54C8C1" w14:textId="77777777" w:rsidR="00CF07E5" w:rsidRPr="001F2A3D" w:rsidRDefault="00CF07E5" w:rsidP="00CF07E5">
      <w:pPr>
        <w:autoSpaceDE w:val="0"/>
        <w:autoSpaceDN w:val="0"/>
        <w:adjustRightInd w:val="0"/>
        <w:spacing w:after="0" w:line="240" w:lineRule="auto"/>
        <w:ind w:firstLine="390"/>
        <w:jc w:val="both"/>
        <w:rPr>
          <w:rFonts w:cstheme="minorHAnsi"/>
          <w:sz w:val="24"/>
          <w:szCs w:val="24"/>
        </w:rPr>
      </w:pPr>
      <w:r w:rsidRPr="001F2A3D">
        <w:rPr>
          <w:rFonts w:cstheme="minorHAnsi"/>
          <w:sz w:val="24"/>
          <w:szCs w:val="24"/>
        </w:rPr>
        <w:t xml:space="preserve">O serviço é enquadrado como continuado tendo em vista que interrupção possa comprometer a continuidade das atividades da Administração e cuja necessidade de contratação deva estender-se por mais de um exercício financeiro e continuamente, sendo a vigência plurianual mais vantajosa considerando a necessidade para dar condições de mobilidade da frota veículos desta Secretaria para cumprimento das atividades essenciais e deverão observar as disposições contidas no Termo de Referência, nos normativos que versem sobre o presente objeto. </w:t>
      </w:r>
    </w:p>
    <w:p w14:paraId="12A662F1" w14:textId="77777777" w:rsidR="00CF07E5" w:rsidRPr="001F2A3D" w:rsidRDefault="00CF07E5" w:rsidP="00CF07E5">
      <w:pPr>
        <w:pStyle w:val="PargrafodaLista"/>
        <w:autoSpaceDE w:val="0"/>
        <w:autoSpaceDN w:val="0"/>
        <w:adjustRightInd w:val="0"/>
        <w:spacing w:after="0" w:line="240" w:lineRule="auto"/>
        <w:ind w:left="390"/>
        <w:jc w:val="both"/>
        <w:rPr>
          <w:rFonts w:cstheme="minorHAnsi"/>
          <w:sz w:val="24"/>
          <w:szCs w:val="24"/>
        </w:rPr>
      </w:pPr>
    </w:p>
    <w:p w14:paraId="142E6E54" w14:textId="77777777" w:rsidR="00CF07E5" w:rsidRPr="001F2A3D" w:rsidRDefault="00CF07E5" w:rsidP="00CF07E5">
      <w:pPr>
        <w:autoSpaceDE w:val="0"/>
        <w:autoSpaceDN w:val="0"/>
        <w:adjustRightInd w:val="0"/>
        <w:spacing w:after="0" w:line="240" w:lineRule="auto"/>
        <w:ind w:firstLine="390"/>
        <w:jc w:val="both"/>
        <w:rPr>
          <w:rFonts w:cstheme="minorHAnsi"/>
          <w:sz w:val="24"/>
          <w:szCs w:val="24"/>
        </w:rPr>
      </w:pPr>
      <w:r w:rsidRPr="001F2A3D">
        <w:rPr>
          <w:rFonts w:cstheme="minorHAnsi"/>
          <w:sz w:val="24"/>
          <w:szCs w:val="24"/>
        </w:rPr>
        <w:t xml:space="preserve">O serviço objeto desta contratação é caracterizado como comum, conforme prevê inciso XIII, do art. 6º da Lei 14.133, de 2021, pois, seus padrões de desempenho e qualidade foram objetivamente definidos neste instrumento, por meio de especificações usuais de mercado. </w:t>
      </w:r>
    </w:p>
    <w:p w14:paraId="30EE3981" w14:textId="77777777" w:rsidR="00CF07E5" w:rsidRPr="001F2A3D" w:rsidRDefault="00CF07E5" w:rsidP="00CF07E5">
      <w:pPr>
        <w:pStyle w:val="PargrafodaLista"/>
        <w:autoSpaceDE w:val="0"/>
        <w:autoSpaceDN w:val="0"/>
        <w:adjustRightInd w:val="0"/>
        <w:spacing w:after="0" w:line="240" w:lineRule="auto"/>
        <w:ind w:left="390" w:firstLine="318"/>
        <w:jc w:val="both"/>
        <w:rPr>
          <w:rFonts w:cstheme="minorHAnsi"/>
          <w:sz w:val="24"/>
          <w:szCs w:val="24"/>
        </w:rPr>
      </w:pPr>
    </w:p>
    <w:p w14:paraId="59D9AEF3" w14:textId="517B4AB2" w:rsidR="00CE1D8F" w:rsidRPr="001F2A3D" w:rsidRDefault="00CE1D8F" w:rsidP="00CE1D8F">
      <w:pPr>
        <w:pStyle w:val="PargrafodaLista"/>
        <w:numPr>
          <w:ilvl w:val="0"/>
          <w:numId w:val="2"/>
        </w:numPr>
        <w:jc w:val="both"/>
        <w:rPr>
          <w:rFonts w:cstheme="minorHAnsi"/>
          <w:b/>
          <w:bCs/>
          <w:i/>
          <w:iCs/>
          <w:color w:val="000000" w:themeColor="text1"/>
          <w:sz w:val="24"/>
          <w:szCs w:val="24"/>
          <w:u w:val="single"/>
        </w:rPr>
      </w:pPr>
      <w:r w:rsidRPr="001F2A3D">
        <w:rPr>
          <w:rFonts w:cstheme="minorHAnsi"/>
          <w:b/>
          <w:bCs/>
          <w:i/>
          <w:iCs/>
          <w:color w:val="000000" w:themeColor="text1"/>
          <w:sz w:val="24"/>
          <w:szCs w:val="24"/>
          <w:u w:val="single"/>
        </w:rPr>
        <w:t>– REQUISITOS DA CONTRATAÇÃO</w:t>
      </w:r>
    </w:p>
    <w:p w14:paraId="0C3C29A0" w14:textId="77777777" w:rsidR="00CE1D8F" w:rsidRPr="001F2A3D" w:rsidRDefault="00CE1D8F" w:rsidP="00CE1D8F">
      <w:pPr>
        <w:pStyle w:val="PargrafodaLista"/>
        <w:ind w:left="390"/>
        <w:jc w:val="both"/>
        <w:rPr>
          <w:rFonts w:cstheme="minorHAnsi"/>
          <w:b/>
          <w:bCs/>
          <w:i/>
          <w:iCs/>
          <w:color w:val="000000" w:themeColor="text1"/>
          <w:sz w:val="24"/>
          <w:szCs w:val="24"/>
          <w:u w:val="single"/>
        </w:rPr>
      </w:pPr>
    </w:p>
    <w:p w14:paraId="376A59FE" w14:textId="77896125" w:rsidR="00CE1D8F" w:rsidRPr="001F2A3D" w:rsidRDefault="00CE1D8F" w:rsidP="00CE1D8F">
      <w:pPr>
        <w:pStyle w:val="PargrafodaLista"/>
        <w:numPr>
          <w:ilvl w:val="1"/>
          <w:numId w:val="2"/>
        </w:numPr>
        <w:autoSpaceDE w:val="0"/>
        <w:autoSpaceDN w:val="0"/>
        <w:adjustRightInd w:val="0"/>
        <w:spacing w:after="0" w:line="240" w:lineRule="auto"/>
        <w:jc w:val="both"/>
        <w:rPr>
          <w:rFonts w:cstheme="minorHAnsi"/>
          <w:b/>
          <w:sz w:val="24"/>
          <w:szCs w:val="24"/>
          <w:u w:val="single"/>
        </w:rPr>
      </w:pPr>
      <w:proofErr w:type="gramStart"/>
      <w:r w:rsidRPr="001F2A3D">
        <w:rPr>
          <w:rFonts w:cstheme="minorHAnsi"/>
          <w:bCs/>
          <w:sz w:val="24"/>
          <w:szCs w:val="24"/>
        </w:rPr>
        <w:t>a</w:t>
      </w:r>
      <w:proofErr w:type="gramEnd"/>
      <w:r w:rsidRPr="001F2A3D">
        <w:rPr>
          <w:rFonts w:cstheme="minorHAnsi"/>
          <w:bCs/>
          <w:sz w:val="24"/>
          <w:szCs w:val="24"/>
        </w:rPr>
        <w:t xml:space="preserve"> contratação deste objeto se enquadra como como serviço comum;</w:t>
      </w:r>
    </w:p>
    <w:p w14:paraId="766315ED" w14:textId="052B1DB5" w:rsidR="00CF07E5" w:rsidRPr="001F2A3D" w:rsidRDefault="00CF07E5" w:rsidP="00CE1D8F">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Cs/>
          <w:sz w:val="24"/>
          <w:szCs w:val="24"/>
        </w:rPr>
        <w:t xml:space="preserve">A empresa deverá estar </w:t>
      </w:r>
      <w:r w:rsidR="007B77F8" w:rsidRPr="001F2A3D">
        <w:rPr>
          <w:rFonts w:cstheme="minorHAnsi"/>
          <w:sz w:val="24"/>
          <w:szCs w:val="24"/>
        </w:rPr>
        <w:t>localizada</w:t>
      </w:r>
      <w:r w:rsidRPr="001F2A3D">
        <w:rPr>
          <w:rFonts w:cstheme="minorHAnsi"/>
          <w:sz w:val="24"/>
          <w:szCs w:val="24"/>
        </w:rPr>
        <w:t xml:space="preserve"> em endereços fixos em uma distância máxima de </w:t>
      </w:r>
      <w:proofErr w:type="gramStart"/>
      <w:r w:rsidRPr="001F2A3D">
        <w:rPr>
          <w:rFonts w:cstheme="minorHAnsi"/>
          <w:sz w:val="24"/>
          <w:szCs w:val="24"/>
        </w:rPr>
        <w:t>100 KM</w:t>
      </w:r>
      <w:proofErr w:type="gramEnd"/>
      <w:r w:rsidRPr="001F2A3D">
        <w:rPr>
          <w:rFonts w:cstheme="minorHAnsi"/>
          <w:sz w:val="24"/>
          <w:szCs w:val="24"/>
        </w:rPr>
        <w:t xml:space="preserve"> do Galpão de Transporte localizado na Rua Maria Faustina da Conceição, Centro, São Sebastião do Alto – RJ;</w:t>
      </w:r>
    </w:p>
    <w:p w14:paraId="5A8160DB" w14:textId="3E02FE4F" w:rsidR="00CC4451" w:rsidRPr="001F2A3D" w:rsidRDefault="00CE1D8F" w:rsidP="00CC4451">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Cs/>
          <w:sz w:val="24"/>
          <w:szCs w:val="24"/>
        </w:rPr>
        <w:lastRenderedPageBreak/>
        <w:t xml:space="preserve">O serviço deverá ser executado e entregue no mesmo dia </w:t>
      </w:r>
      <w:r w:rsidR="00C078F5" w:rsidRPr="001F2A3D">
        <w:rPr>
          <w:rFonts w:cstheme="minorHAnsi"/>
          <w:bCs/>
          <w:sz w:val="24"/>
          <w:szCs w:val="24"/>
        </w:rPr>
        <w:t>da data agendada para execução,</w:t>
      </w:r>
      <w:r w:rsidR="00CF07E5" w:rsidRPr="001F2A3D">
        <w:rPr>
          <w:rFonts w:cstheme="minorHAnsi"/>
          <w:bCs/>
          <w:sz w:val="24"/>
          <w:szCs w:val="24"/>
        </w:rPr>
        <w:t xml:space="preserve"> </w:t>
      </w:r>
      <w:r w:rsidR="001F231A" w:rsidRPr="001F2A3D">
        <w:rPr>
          <w:rFonts w:cstheme="minorHAnsi"/>
          <w:bCs/>
          <w:sz w:val="24"/>
          <w:szCs w:val="24"/>
        </w:rPr>
        <w:t>salvo problemas atípicos que inviabilize a entrega devendo ser comunicado a fiscalização contratual</w:t>
      </w:r>
      <w:r w:rsidRPr="001F2A3D">
        <w:rPr>
          <w:rFonts w:cstheme="minorHAnsi"/>
          <w:bCs/>
          <w:sz w:val="24"/>
          <w:szCs w:val="24"/>
        </w:rPr>
        <w:t>;</w:t>
      </w:r>
    </w:p>
    <w:p w14:paraId="6BDE79E0" w14:textId="1181A363" w:rsidR="00886F48" w:rsidRPr="001F2A3D" w:rsidRDefault="005914C4" w:rsidP="00886F48">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Cs/>
          <w:sz w:val="24"/>
          <w:szCs w:val="24"/>
        </w:rPr>
        <w:t>O pagamento será efetuado conforme execução do serviço após o atesto dos fiscais contratuais devidamente designados, com prazo de até 05 (cinco) a 30 (trinta) dias após a entrega de nota fiscal contendo o resumo da totalização dos serviços realizados no período</w:t>
      </w:r>
      <w:r w:rsidR="00CE1D8F" w:rsidRPr="001F2A3D">
        <w:rPr>
          <w:rFonts w:cstheme="minorHAnsi"/>
          <w:bCs/>
          <w:sz w:val="24"/>
          <w:szCs w:val="24"/>
        </w:rPr>
        <w:t>;</w:t>
      </w:r>
    </w:p>
    <w:p w14:paraId="43DF40EC" w14:textId="3E757D2F" w:rsidR="00886F48" w:rsidRPr="001F2A3D" w:rsidRDefault="00886F48" w:rsidP="00886F48">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r w:rsidRPr="001F2A3D">
        <w:rPr>
          <w:rFonts w:cstheme="minorHAnsi"/>
          <w:bCs/>
          <w:sz w:val="24"/>
          <w:szCs w:val="24"/>
        </w:rPr>
        <w:t xml:space="preserve">A inadimplência da Contratada com relação a encargos sociais, trabalhistas, fiscais e comerciais ou indenizações não transfere a Contratante </w:t>
      </w:r>
      <w:proofErr w:type="gramStart"/>
      <w:r w:rsidRPr="001F2A3D">
        <w:rPr>
          <w:rFonts w:cstheme="minorHAnsi"/>
          <w:bCs/>
          <w:sz w:val="24"/>
          <w:szCs w:val="24"/>
        </w:rPr>
        <w:t>a</w:t>
      </w:r>
      <w:proofErr w:type="gramEnd"/>
      <w:r w:rsidRPr="001F2A3D">
        <w:rPr>
          <w:rFonts w:cstheme="minorHAnsi"/>
          <w:bCs/>
          <w:sz w:val="24"/>
          <w:szCs w:val="24"/>
        </w:rPr>
        <w:t xml:space="preserve"> responsabilidade por seu pagamento, nem poderá onerar o objeto contratado, de acordo com o artigo 121, parágrafo único, da lei federal nº 14.133/21.</w:t>
      </w:r>
    </w:p>
    <w:p w14:paraId="4E836DE1" w14:textId="231B1F31" w:rsidR="005914C4" w:rsidRPr="001F2A3D" w:rsidRDefault="005914C4" w:rsidP="00886F48">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r w:rsidRPr="001F2A3D">
        <w:rPr>
          <w:rFonts w:cstheme="minorHAnsi"/>
          <w:bCs/>
          <w:sz w:val="24"/>
          <w:szCs w:val="24"/>
        </w:rPr>
        <w:t>A liberação do pagamento será por meio de crédito em nome do proponente vencedor do certame, mediante ordem bancária emitida em seu nome, para crédito na conta corrente por ele indicada, uma vez satisfeitas às condições estabelecidas neste Termo de Referência e seus anexos ou em cheque nominal.</w:t>
      </w:r>
    </w:p>
    <w:p w14:paraId="26A45939" w14:textId="09FFAB3D" w:rsidR="005914C4" w:rsidRPr="001F2A3D" w:rsidRDefault="005914C4" w:rsidP="00886F48">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r w:rsidRPr="001F2A3D">
        <w:rPr>
          <w:rFonts w:cstheme="minorHAnsi"/>
          <w:bCs/>
          <w:sz w:val="24"/>
          <w:szCs w:val="24"/>
        </w:rPr>
        <w:t>Ocorrendo atraso no pagamento das obrigações e desde que este atraso decorra de culpa do Município de São Sebastião do Alto, o valor devido será acrescido de 0,1% (um décimo por cento) a título de multa, além de 0,033% (trinta e três milésimo por cento) por dia de atraso, a título de compensação financeira, a serem calculados sobre a parcela devida.</w:t>
      </w:r>
    </w:p>
    <w:p w14:paraId="1F91E0C3" w14:textId="25DF3C2E" w:rsidR="005914C4" w:rsidRPr="001F2A3D" w:rsidRDefault="005914C4" w:rsidP="00886F48">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r w:rsidRPr="001F2A3D">
        <w:rPr>
          <w:rFonts w:cstheme="minorHAnsi"/>
          <w:bCs/>
          <w:sz w:val="24"/>
          <w:szCs w:val="24"/>
        </w:rPr>
        <w:t>O pagamento da multa e da compensação financeira a que se refere o subitem anterior será efetivado mediante autorização expressa do Secretário Municipal de Fazenda, em processo próprio, que se iniciará com requerimento da licitante contratada dirigindo ao Setor de Contabilidade e Tesouraria Municipal.</w:t>
      </w:r>
    </w:p>
    <w:p w14:paraId="326AF1D6" w14:textId="1028D8C1" w:rsidR="005914C4" w:rsidRPr="001F2A3D" w:rsidRDefault="005914C4" w:rsidP="00886F48">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r w:rsidRPr="001F2A3D">
        <w:rPr>
          <w:rFonts w:cstheme="minorHAnsi"/>
          <w:bCs/>
          <w:sz w:val="24"/>
          <w:szCs w:val="24"/>
        </w:rPr>
        <w:t xml:space="preserve">Caso o Município de São Sebastião do Alto efetue o pagamento devido à contratada no prazo inferior ao citado no subitem </w:t>
      </w:r>
      <w:r w:rsidR="001F231A" w:rsidRPr="001F2A3D">
        <w:rPr>
          <w:rFonts w:cstheme="minorHAnsi"/>
          <w:bCs/>
          <w:sz w:val="24"/>
          <w:szCs w:val="24"/>
        </w:rPr>
        <w:t>4</w:t>
      </w:r>
      <w:r w:rsidRPr="001F2A3D">
        <w:rPr>
          <w:rFonts w:cstheme="minorHAnsi"/>
          <w:bCs/>
          <w:sz w:val="24"/>
          <w:szCs w:val="24"/>
        </w:rPr>
        <w:t>.</w:t>
      </w:r>
      <w:r w:rsidR="001F231A" w:rsidRPr="001F2A3D">
        <w:rPr>
          <w:rFonts w:cstheme="minorHAnsi"/>
          <w:bCs/>
          <w:sz w:val="24"/>
          <w:szCs w:val="24"/>
        </w:rPr>
        <w:t>3</w:t>
      </w:r>
      <w:r w:rsidRPr="001F2A3D">
        <w:rPr>
          <w:rFonts w:cstheme="minorHAnsi"/>
          <w:bCs/>
          <w:sz w:val="24"/>
          <w:szCs w:val="24"/>
        </w:rPr>
        <w:t xml:space="preserve">, poderá ser descontado da importância devida o valor correspondente 0,033% (trinta e três milésimo por cento) por dia de </w:t>
      </w:r>
      <w:proofErr w:type="gramStart"/>
      <w:r w:rsidRPr="001F2A3D">
        <w:rPr>
          <w:rFonts w:cstheme="minorHAnsi"/>
          <w:bCs/>
          <w:sz w:val="24"/>
          <w:szCs w:val="24"/>
        </w:rPr>
        <w:t>antecipação</w:t>
      </w:r>
      <w:proofErr w:type="gramEnd"/>
    </w:p>
    <w:p w14:paraId="45F6A247" w14:textId="2DF984DC" w:rsidR="005914C4" w:rsidRPr="001F2A3D" w:rsidRDefault="005914C4" w:rsidP="005914C4">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r w:rsidRPr="001F2A3D">
        <w:rPr>
          <w:rFonts w:cstheme="minorHAnsi"/>
          <w:bCs/>
          <w:sz w:val="24"/>
          <w:szCs w:val="24"/>
        </w:rPr>
        <w:t xml:space="preserve">Na hipótese </w:t>
      </w:r>
      <w:r w:rsidR="00651D09" w:rsidRPr="001F2A3D">
        <w:rPr>
          <w:rFonts w:cstheme="minorHAnsi"/>
          <w:bCs/>
          <w:sz w:val="24"/>
          <w:szCs w:val="24"/>
        </w:rPr>
        <w:t>de o</w:t>
      </w:r>
      <w:r w:rsidRPr="001F2A3D">
        <w:rPr>
          <w:rFonts w:cstheme="minorHAnsi"/>
          <w:bCs/>
          <w:sz w:val="24"/>
          <w:szCs w:val="24"/>
        </w:rPr>
        <w:t xml:space="preserve"> documento de cobrança apresentar erros, fica suspenso o prazo para o pagamento respectivo, prosseguindo-se a contagem somente após a apresentação da nova documentação isenta de erros.</w:t>
      </w:r>
    </w:p>
    <w:p w14:paraId="10A9C100" w14:textId="28EB96D3" w:rsidR="005914C4" w:rsidRPr="001F2A3D" w:rsidRDefault="005914C4" w:rsidP="00886F48">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proofErr w:type="gramStart"/>
      <w:r w:rsidRPr="001F2A3D">
        <w:rPr>
          <w:rFonts w:cstheme="minorHAnsi"/>
          <w:sz w:val="24"/>
          <w:szCs w:val="24"/>
        </w:rPr>
        <w:t>comprovação</w:t>
      </w:r>
      <w:proofErr w:type="gramEnd"/>
      <w:r w:rsidRPr="001F2A3D">
        <w:rPr>
          <w:rFonts w:cstheme="minorHAnsi"/>
          <w:sz w:val="24"/>
          <w:szCs w:val="24"/>
        </w:rPr>
        <w:t xml:space="preserve"> da realização dos serviços se dará pela emissão de nota fiscal sendo está devidamente atestada pelo gestor do contrato, sendo o pagamento efetuado pela Tesouraria</w:t>
      </w:r>
    </w:p>
    <w:p w14:paraId="553F5B02" w14:textId="0ECFD687" w:rsidR="00CE1D8F" w:rsidRPr="001F2A3D" w:rsidRDefault="00886F48" w:rsidP="00CE1D8F">
      <w:pPr>
        <w:pStyle w:val="PargrafodaLista"/>
        <w:numPr>
          <w:ilvl w:val="1"/>
          <w:numId w:val="2"/>
        </w:numPr>
        <w:autoSpaceDE w:val="0"/>
        <w:autoSpaceDN w:val="0"/>
        <w:adjustRightInd w:val="0"/>
        <w:spacing w:after="0" w:line="240" w:lineRule="auto"/>
        <w:jc w:val="both"/>
        <w:rPr>
          <w:rFonts w:cstheme="minorHAnsi"/>
          <w:b/>
          <w:sz w:val="24"/>
          <w:szCs w:val="24"/>
          <w:u w:val="single"/>
        </w:rPr>
      </w:pPr>
      <w:proofErr w:type="gramStart"/>
      <w:r w:rsidRPr="001F2A3D">
        <w:rPr>
          <w:rFonts w:cstheme="minorHAnsi"/>
          <w:bCs/>
          <w:sz w:val="24"/>
          <w:szCs w:val="24"/>
        </w:rPr>
        <w:t>do</w:t>
      </w:r>
      <w:proofErr w:type="gramEnd"/>
      <w:r w:rsidRPr="001F2A3D">
        <w:rPr>
          <w:rFonts w:cstheme="minorHAnsi"/>
          <w:bCs/>
          <w:sz w:val="24"/>
          <w:szCs w:val="24"/>
        </w:rPr>
        <w:t xml:space="preserve"> local da prestação de serviços:</w:t>
      </w:r>
    </w:p>
    <w:p w14:paraId="62D971C0" w14:textId="77777777" w:rsidR="00CC4451" w:rsidRPr="001F2A3D" w:rsidRDefault="00CC4451" w:rsidP="00CC4451">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proofErr w:type="gramStart"/>
      <w:r w:rsidRPr="001F2A3D">
        <w:rPr>
          <w:rFonts w:cstheme="minorHAnsi"/>
          <w:bCs/>
          <w:sz w:val="24"/>
          <w:szCs w:val="24"/>
        </w:rPr>
        <w:t>a</w:t>
      </w:r>
      <w:proofErr w:type="gramEnd"/>
      <w:r w:rsidRPr="001F2A3D">
        <w:rPr>
          <w:rFonts w:cstheme="minorHAnsi"/>
          <w:bCs/>
          <w:sz w:val="24"/>
          <w:szCs w:val="24"/>
        </w:rPr>
        <w:t xml:space="preserve"> prestação de serviço deverá ocorrer em clinica própria do fornecedor;</w:t>
      </w:r>
    </w:p>
    <w:p w14:paraId="4AEDB6C7" w14:textId="77777777" w:rsidR="00CC4451" w:rsidRPr="001F2A3D" w:rsidRDefault="00CC4451" w:rsidP="00CC4451">
      <w:pPr>
        <w:pStyle w:val="PargrafodaLista"/>
        <w:numPr>
          <w:ilvl w:val="2"/>
          <w:numId w:val="2"/>
        </w:numPr>
        <w:autoSpaceDE w:val="0"/>
        <w:autoSpaceDN w:val="0"/>
        <w:adjustRightInd w:val="0"/>
        <w:spacing w:after="0" w:line="240" w:lineRule="auto"/>
        <w:ind w:hanging="11"/>
        <w:jc w:val="both"/>
        <w:rPr>
          <w:rFonts w:cstheme="minorHAnsi"/>
          <w:b/>
          <w:sz w:val="24"/>
          <w:szCs w:val="24"/>
          <w:u w:val="single"/>
        </w:rPr>
      </w:pPr>
      <w:proofErr w:type="gramStart"/>
      <w:r w:rsidRPr="001F2A3D">
        <w:rPr>
          <w:rFonts w:cstheme="minorHAnsi"/>
          <w:bCs/>
          <w:sz w:val="24"/>
          <w:szCs w:val="24"/>
        </w:rPr>
        <w:t>o</w:t>
      </w:r>
      <w:proofErr w:type="gramEnd"/>
      <w:r w:rsidRPr="001F2A3D">
        <w:rPr>
          <w:rFonts w:cstheme="minorHAnsi"/>
          <w:bCs/>
          <w:sz w:val="24"/>
          <w:szCs w:val="24"/>
        </w:rPr>
        <w:t xml:space="preserve"> recebimento definitivo do serviço será concretizado após adotados todos os procedimentos de conferencia;</w:t>
      </w:r>
    </w:p>
    <w:p w14:paraId="1C89DCF1" w14:textId="77777777" w:rsidR="00CC4451" w:rsidRPr="001F2A3D" w:rsidRDefault="00CC4451" w:rsidP="009B5016">
      <w:pPr>
        <w:pStyle w:val="PargrafodaLista"/>
        <w:numPr>
          <w:ilvl w:val="3"/>
          <w:numId w:val="2"/>
        </w:numPr>
        <w:autoSpaceDE w:val="0"/>
        <w:autoSpaceDN w:val="0"/>
        <w:adjustRightInd w:val="0"/>
        <w:spacing w:after="0" w:line="240" w:lineRule="auto"/>
        <w:ind w:left="1418" w:hanging="11"/>
        <w:jc w:val="both"/>
        <w:rPr>
          <w:rFonts w:cstheme="minorHAnsi"/>
          <w:b/>
          <w:sz w:val="24"/>
          <w:szCs w:val="24"/>
          <w:u w:val="single"/>
        </w:rPr>
      </w:pPr>
      <w:proofErr w:type="gramStart"/>
      <w:r w:rsidRPr="001F2A3D">
        <w:rPr>
          <w:rFonts w:cstheme="minorHAnsi"/>
          <w:bCs/>
          <w:sz w:val="24"/>
          <w:szCs w:val="24"/>
        </w:rPr>
        <w:t>o</w:t>
      </w:r>
      <w:proofErr w:type="gramEnd"/>
      <w:r w:rsidRPr="001F2A3D">
        <w:rPr>
          <w:rFonts w:cstheme="minorHAnsi"/>
          <w:bCs/>
          <w:sz w:val="24"/>
          <w:szCs w:val="24"/>
        </w:rPr>
        <w:t xml:space="preserve"> aceite ou aprovação do serviço não exclui responsabilidade do fornecedor por vícios, defeitos ou disparidades com as especificações estabelecidas neste processo de contratação que a originou, verificadas </w:t>
      </w:r>
      <w:r w:rsidRPr="001F2A3D">
        <w:rPr>
          <w:rFonts w:cstheme="minorHAnsi"/>
          <w:bCs/>
          <w:sz w:val="24"/>
          <w:szCs w:val="24"/>
        </w:rPr>
        <w:lastRenderedPageBreak/>
        <w:t>posteriormente, garantindo-se o município de São Sebastião do Alto – RJ, inclusive, faculdades previstas no Código de Defesa do Consumidor – Lei federal 8.078/90.</w:t>
      </w:r>
    </w:p>
    <w:p w14:paraId="47568FEE" w14:textId="77777777" w:rsidR="00CC4451" w:rsidRPr="001F2A3D" w:rsidRDefault="00CC4451" w:rsidP="00CC4451">
      <w:pPr>
        <w:pStyle w:val="PargrafodaLista"/>
        <w:autoSpaceDE w:val="0"/>
        <w:autoSpaceDN w:val="0"/>
        <w:adjustRightInd w:val="0"/>
        <w:spacing w:after="0" w:line="240" w:lineRule="auto"/>
        <w:ind w:left="390"/>
        <w:jc w:val="both"/>
        <w:rPr>
          <w:rFonts w:cstheme="minorHAnsi"/>
          <w:b/>
          <w:sz w:val="24"/>
          <w:szCs w:val="24"/>
          <w:u w:val="single"/>
        </w:rPr>
      </w:pPr>
    </w:p>
    <w:p w14:paraId="19CCFC0F" w14:textId="4F151FB8" w:rsidR="00CC4451" w:rsidRPr="001F2A3D" w:rsidRDefault="00CC4451" w:rsidP="00CE1D8F">
      <w:pPr>
        <w:pStyle w:val="PargrafodaLista"/>
        <w:numPr>
          <w:ilvl w:val="1"/>
          <w:numId w:val="2"/>
        </w:numPr>
        <w:autoSpaceDE w:val="0"/>
        <w:autoSpaceDN w:val="0"/>
        <w:adjustRightInd w:val="0"/>
        <w:spacing w:after="0" w:line="240" w:lineRule="auto"/>
        <w:jc w:val="both"/>
        <w:rPr>
          <w:rFonts w:cstheme="minorHAnsi"/>
          <w:b/>
          <w:sz w:val="24"/>
          <w:szCs w:val="24"/>
          <w:u w:val="single"/>
        </w:rPr>
      </w:pPr>
      <w:r w:rsidRPr="001F2A3D">
        <w:rPr>
          <w:rFonts w:cstheme="minorHAnsi"/>
          <w:bCs/>
          <w:sz w:val="24"/>
          <w:szCs w:val="24"/>
        </w:rPr>
        <w:t>É vedada a subcontratação do serviço;</w:t>
      </w:r>
    </w:p>
    <w:p w14:paraId="72273768" w14:textId="77777777" w:rsidR="00CE1D8F" w:rsidRPr="001F2A3D" w:rsidRDefault="00CE1D8F" w:rsidP="001F2A3D">
      <w:pPr>
        <w:spacing w:after="0"/>
        <w:jc w:val="both"/>
        <w:rPr>
          <w:rFonts w:cstheme="minorHAnsi"/>
          <w:b/>
          <w:bCs/>
          <w:color w:val="FF0000"/>
          <w:sz w:val="24"/>
          <w:szCs w:val="24"/>
          <w:u w:val="single"/>
        </w:rPr>
      </w:pPr>
    </w:p>
    <w:p w14:paraId="0A13BFB2" w14:textId="01166EEF" w:rsidR="00E44B46" w:rsidRPr="001F2A3D" w:rsidRDefault="00CC4451" w:rsidP="006E782D">
      <w:pPr>
        <w:pStyle w:val="PargrafodaLista"/>
        <w:numPr>
          <w:ilvl w:val="0"/>
          <w:numId w:val="2"/>
        </w:numPr>
        <w:autoSpaceDE w:val="0"/>
        <w:autoSpaceDN w:val="0"/>
        <w:adjustRightInd w:val="0"/>
        <w:spacing w:after="0" w:line="240" w:lineRule="auto"/>
        <w:jc w:val="both"/>
        <w:rPr>
          <w:rFonts w:cstheme="minorHAnsi"/>
          <w:b/>
          <w:bCs/>
          <w:i/>
          <w:iCs/>
          <w:sz w:val="24"/>
          <w:szCs w:val="24"/>
          <w:u w:val="single"/>
        </w:rPr>
      </w:pPr>
      <w:r w:rsidRPr="001F2A3D">
        <w:rPr>
          <w:rFonts w:cstheme="minorHAnsi"/>
          <w:b/>
          <w:bCs/>
          <w:i/>
          <w:iCs/>
          <w:sz w:val="24"/>
          <w:szCs w:val="24"/>
          <w:u w:val="single"/>
        </w:rPr>
        <w:t>– DA EXECUÇÃO DO SERVIÇO</w:t>
      </w:r>
    </w:p>
    <w:p w14:paraId="033ADF7C" w14:textId="77777777" w:rsidR="00DB1271" w:rsidRPr="001F2A3D" w:rsidRDefault="00DB1271" w:rsidP="006E782D">
      <w:pPr>
        <w:pStyle w:val="PargrafodaLista"/>
        <w:autoSpaceDE w:val="0"/>
        <w:autoSpaceDN w:val="0"/>
        <w:adjustRightInd w:val="0"/>
        <w:spacing w:after="0" w:line="240" w:lineRule="auto"/>
        <w:ind w:left="390"/>
        <w:jc w:val="both"/>
        <w:rPr>
          <w:rFonts w:cstheme="minorHAnsi"/>
          <w:color w:val="FF0000"/>
          <w:sz w:val="24"/>
          <w:szCs w:val="24"/>
        </w:rPr>
      </w:pPr>
    </w:p>
    <w:p w14:paraId="049C5AA9" w14:textId="5722C4BE" w:rsidR="00DB1271" w:rsidRPr="001F2A3D" w:rsidRDefault="003F6228" w:rsidP="006E782D">
      <w:pPr>
        <w:autoSpaceDE w:val="0"/>
        <w:autoSpaceDN w:val="0"/>
        <w:adjustRightInd w:val="0"/>
        <w:spacing w:after="0" w:line="240" w:lineRule="auto"/>
        <w:jc w:val="both"/>
        <w:rPr>
          <w:rFonts w:cstheme="minorHAnsi"/>
          <w:sz w:val="24"/>
          <w:szCs w:val="24"/>
        </w:rPr>
      </w:pPr>
      <w:r w:rsidRPr="001F2A3D">
        <w:rPr>
          <w:rFonts w:cstheme="minorHAnsi"/>
          <w:b/>
          <w:sz w:val="24"/>
          <w:szCs w:val="24"/>
        </w:rPr>
        <w:t>5</w:t>
      </w:r>
      <w:r w:rsidR="00DB1271" w:rsidRPr="001F2A3D">
        <w:rPr>
          <w:rFonts w:cstheme="minorHAnsi"/>
          <w:b/>
          <w:sz w:val="24"/>
          <w:szCs w:val="24"/>
        </w:rPr>
        <w:t>.1 -</w:t>
      </w:r>
      <w:r w:rsidR="00DB1271" w:rsidRPr="001F2A3D">
        <w:rPr>
          <w:rFonts w:cstheme="minorHAnsi"/>
          <w:sz w:val="24"/>
          <w:szCs w:val="24"/>
        </w:rPr>
        <w:t xml:space="preserve"> </w:t>
      </w:r>
      <w:r w:rsidR="00DB1271" w:rsidRPr="001F2A3D">
        <w:rPr>
          <w:rFonts w:cstheme="minorHAnsi"/>
          <w:b/>
          <w:sz w:val="24"/>
          <w:szCs w:val="24"/>
        </w:rPr>
        <w:t>A execução dos serviços</w:t>
      </w:r>
      <w:r w:rsidR="00B446AD" w:rsidRPr="001F2A3D">
        <w:rPr>
          <w:rFonts w:cstheme="minorHAnsi"/>
          <w:b/>
          <w:sz w:val="24"/>
          <w:szCs w:val="24"/>
        </w:rPr>
        <w:t xml:space="preserve"> </w:t>
      </w:r>
      <w:r w:rsidR="001B1C88" w:rsidRPr="001F2A3D">
        <w:rPr>
          <w:rFonts w:cstheme="minorHAnsi"/>
          <w:sz w:val="24"/>
          <w:szCs w:val="24"/>
        </w:rPr>
        <w:t xml:space="preserve">utilizados para </w:t>
      </w:r>
      <w:r w:rsidR="00C078F5" w:rsidRPr="001F2A3D">
        <w:rPr>
          <w:rFonts w:cstheme="minorHAnsi"/>
          <w:sz w:val="24"/>
          <w:szCs w:val="24"/>
        </w:rPr>
        <w:t xml:space="preserve">montagem, alinhamento, balanceamento e </w:t>
      </w:r>
      <w:proofErr w:type="spellStart"/>
      <w:r w:rsidR="00C078F5" w:rsidRPr="001F2A3D">
        <w:rPr>
          <w:rFonts w:cstheme="minorHAnsi"/>
          <w:sz w:val="24"/>
          <w:szCs w:val="24"/>
        </w:rPr>
        <w:t>cambagem</w:t>
      </w:r>
      <w:proofErr w:type="spellEnd"/>
      <w:r w:rsidR="00C078F5" w:rsidRPr="001F2A3D">
        <w:rPr>
          <w:rFonts w:cstheme="minorHAnsi"/>
          <w:sz w:val="24"/>
          <w:szCs w:val="24"/>
        </w:rPr>
        <w:t xml:space="preserve"> </w:t>
      </w:r>
      <w:r w:rsidR="00CF07E5" w:rsidRPr="001F2A3D">
        <w:rPr>
          <w:rFonts w:cstheme="minorHAnsi"/>
          <w:sz w:val="24"/>
          <w:szCs w:val="24"/>
        </w:rPr>
        <w:t>dos veículos</w:t>
      </w:r>
      <w:r w:rsidR="001B1C88" w:rsidRPr="001F2A3D">
        <w:rPr>
          <w:rFonts w:cstheme="minorHAnsi"/>
          <w:sz w:val="24"/>
          <w:szCs w:val="24"/>
        </w:rPr>
        <w:t xml:space="preserve">, </w:t>
      </w:r>
      <w:r w:rsidR="00DB1271" w:rsidRPr="001F2A3D">
        <w:rPr>
          <w:rFonts w:cstheme="minorHAnsi"/>
          <w:sz w:val="24"/>
          <w:szCs w:val="24"/>
        </w:rPr>
        <w:t xml:space="preserve">dar-se-á na forma </w:t>
      </w:r>
      <w:r w:rsidR="005A32CE" w:rsidRPr="001F2A3D">
        <w:rPr>
          <w:rFonts w:cstheme="minorHAnsi"/>
          <w:sz w:val="24"/>
          <w:szCs w:val="24"/>
        </w:rPr>
        <w:t xml:space="preserve">rotineira, </w:t>
      </w:r>
      <w:r w:rsidR="00DC2615" w:rsidRPr="001F2A3D">
        <w:rPr>
          <w:rFonts w:cstheme="minorHAnsi"/>
          <w:sz w:val="24"/>
          <w:szCs w:val="24"/>
        </w:rPr>
        <w:t xml:space="preserve">devendo ser </w:t>
      </w:r>
      <w:r w:rsidR="005A32CE" w:rsidRPr="001F2A3D">
        <w:rPr>
          <w:rFonts w:cstheme="minorHAnsi"/>
          <w:sz w:val="24"/>
          <w:szCs w:val="24"/>
        </w:rPr>
        <w:t>mant</w:t>
      </w:r>
      <w:r w:rsidR="00DC2615" w:rsidRPr="001F2A3D">
        <w:rPr>
          <w:rFonts w:cstheme="minorHAnsi"/>
          <w:sz w:val="24"/>
          <w:szCs w:val="24"/>
        </w:rPr>
        <w:t>i</w:t>
      </w:r>
      <w:r w:rsidR="007F2C45" w:rsidRPr="001F2A3D">
        <w:rPr>
          <w:rFonts w:cstheme="minorHAnsi"/>
          <w:sz w:val="24"/>
          <w:szCs w:val="24"/>
        </w:rPr>
        <w:t>do sempre o bom funcionamento</w:t>
      </w:r>
      <w:r w:rsidR="00DC2615" w:rsidRPr="001F2A3D">
        <w:rPr>
          <w:rFonts w:cstheme="minorHAnsi"/>
          <w:sz w:val="24"/>
          <w:szCs w:val="24"/>
        </w:rPr>
        <w:t>, para que não haja interrupção</w:t>
      </w:r>
      <w:r w:rsidR="007F2C45" w:rsidRPr="001F2A3D">
        <w:rPr>
          <w:rFonts w:cstheme="minorHAnsi"/>
          <w:sz w:val="24"/>
          <w:szCs w:val="24"/>
        </w:rPr>
        <w:t xml:space="preserve"> nem transtorno</w:t>
      </w:r>
      <w:r w:rsidR="00DC2615" w:rsidRPr="001F2A3D">
        <w:rPr>
          <w:rFonts w:cstheme="minorHAnsi"/>
          <w:sz w:val="24"/>
          <w:szCs w:val="24"/>
        </w:rPr>
        <w:t xml:space="preserve"> do mesmo</w:t>
      </w:r>
      <w:r w:rsidR="00DB1271" w:rsidRPr="001F2A3D">
        <w:rPr>
          <w:rFonts w:cstheme="minorHAnsi"/>
          <w:sz w:val="24"/>
          <w:szCs w:val="24"/>
        </w:rPr>
        <w:t xml:space="preserve">. </w:t>
      </w:r>
    </w:p>
    <w:p w14:paraId="52D76BFE" w14:textId="69AB2C22" w:rsidR="00971E3F" w:rsidRPr="001F2A3D" w:rsidRDefault="003F6228" w:rsidP="00971E3F">
      <w:pPr>
        <w:autoSpaceDE w:val="0"/>
        <w:autoSpaceDN w:val="0"/>
        <w:adjustRightInd w:val="0"/>
        <w:spacing w:after="0" w:line="240" w:lineRule="auto"/>
        <w:jc w:val="both"/>
        <w:rPr>
          <w:rFonts w:cstheme="minorHAnsi"/>
          <w:sz w:val="24"/>
          <w:szCs w:val="24"/>
        </w:rPr>
      </w:pPr>
      <w:r w:rsidRPr="001F2A3D">
        <w:rPr>
          <w:rFonts w:cstheme="minorHAnsi"/>
          <w:b/>
          <w:sz w:val="24"/>
          <w:szCs w:val="24"/>
        </w:rPr>
        <w:t>5</w:t>
      </w:r>
      <w:r w:rsidR="00971E3F" w:rsidRPr="001F2A3D">
        <w:rPr>
          <w:rFonts w:cstheme="minorHAnsi"/>
          <w:b/>
          <w:sz w:val="24"/>
          <w:szCs w:val="24"/>
        </w:rPr>
        <w:t>.</w:t>
      </w:r>
      <w:r w:rsidRPr="001F2A3D">
        <w:rPr>
          <w:rFonts w:cstheme="minorHAnsi"/>
          <w:b/>
          <w:sz w:val="24"/>
          <w:szCs w:val="24"/>
        </w:rPr>
        <w:t>2</w:t>
      </w:r>
      <w:r w:rsidR="00971E3F" w:rsidRPr="001F2A3D">
        <w:rPr>
          <w:rFonts w:cstheme="minorHAnsi"/>
          <w:b/>
          <w:sz w:val="24"/>
          <w:szCs w:val="24"/>
        </w:rPr>
        <w:t xml:space="preserve"> -</w:t>
      </w:r>
      <w:r w:rsidR="00971E3F" w:rsidRPr="001F2A3D">
        <w:rPr>
          <w:rFonts w:cstheme="minorHAnsi"/>
          <w:sz w:val="24"/>
          <w:szCs w:val="24"/>
        </w:rPr>
        <w:t xml:space="preserve"> Constatada a necessidade de execução de qualquer outro serviço não especificado na Ordem de serviço ou no orçamento apresentado, ou a necessidade de aplicação de outra </w:t>
      </w:r>
      <w:r w:rsidR="00651D09" w:rsidRPr="001F2A3D">
        <w:rPr>
          <w:rFonts w:cstheme="minorHAnsi"/>
          <w:sz w:val="24"/>
          <w:szCs w:val="24"/>
        </w:rPr>
        <w:t>solução</w:t>
      </w:r>
      <w:r w:rsidR="00971E3F" w:rsidRPr="001F2A3D">
        <w:rPr>
          <w:rFonts w:cstheme="minorHAnsi"/>
          <w:sz w:val="24"/>
          <w:szCs w:val="24"/>
        </w:rPr>
        <w:t xml:space="preserve"> necessária para o reparo, a CONTRATADA deverá informar ao</w:t>
      </w:r>
      <w:r w:rsidR="00CF07E5" w:rsidRPr="001F2A3D">
        <w:rPr>
          <w:rFonts w:cstheme="minorHAnsi"/>
          <w:sz w:val="24"/>
          <w:szCs w:val="24"/>
        </w:rPr>
        <w:t xml:space="preserve"> </w:t>
      </w:r>
      <w:r w:rsidR="00971E3F" w:rsidRPr="001F2A3D">
        <w:rPr>
          <w:rFonts w:cstheme="minorHAnsi"/>
          <w:sz w:val="24"/>
          <w:szCs w:val="24"/>
        </w:rPr>
        <w:t>CONTRATANTE,</w:t>
      </w:r>
      <w:r w:rsidR="00CC48F1" w:rsidRPr="001F2A3D">
        <w:rPr>
          <w:rFonts w:cstheme="minorHAnsi"/>
          <w:sz w:val="24"/>
          <w:szCs w:val="24"/>
        </w:rPr>
        <w:t xml:space="preserve"> </w:t>
      </w:r>
      <w:r w:rsidR="00971E3F" w:rsidRPr="001F2A3D">
        <w:rPr>
          <w:rFonts w:cstheme="minorHAnsi"/>
          <w:sz w:val="24"/>
          <w:szCs w:val="24"/>
        </w:rPr>
        <w:t>discriminando detalhadamente a situação em orçamento complementar, através de Laudo Técnico, nos termos da Lei. A CONTRATADA deverá realizar apenas os serviços solicitados pelo CONTRATANTE.</w:t>
      </w:r>
    </w:p>
    <w:p w14:paraId="2D56CA9D" w14:textId="70676F66" w:rsidR="00971E3F" w:rsidRPr="001F2A3D" w:rsidRDefault="003F6228" w:rsidP="00971E3F">
      <w:pPr>
        <w:autoSpaceDE w:val="0"/>
        <w:autoSpaceDN w:val="0"/>
        <w:adjustRightInd w:val="0"/>
        <w:spacing w:after="0" w:line="240" w:lineRule="auto"/>
        <w:jc w:val="both"/>
        <w:rPr>
          <w:rFonts w:cstheme="minorHAnsi"/>
          <w:sz w:val="24"/>
          <w:szCs w:val="24"/>
        </w:rPr>
      </w:pPr>
      <w:r w:rsidRPr="001F2A3D">
        <w:rPr>
          <w:rFonts w:cstheme="minorHAnsi"/>
          <w:b/>
          <w:sz w:val="24"/>
          <w:szCs w:val="24"/>
        </w:rPr>
        <w:t>5.3</w:t>
      </w:r>
      <w:r w:rsidR="00971E3F" w:rsidRPr="001F2A3D">
        <w:rPr>
          <w:rFonts w:cstheme="minorHAnsi"/>
          <w:b/>
          <w:sz w:val="24"/>
          <w:szCs w:val="24"/>
        </w:rPr>
        <w:t xml:space="preserve"> -</w:t>
      </w:r>
      <w:r w:rsidR="00971E3F" w:rsidRPr="001F2A3D">
        <w:rPr>
          <w:rFonts w:cstheme="minorHAnsi"/>
          <w:sz w:val="24"/>
          <w:szCs w:val="24"/>
        </w:rPr>
        <w:t xml:space="preserve"> O ato da entrega</w:t>
      </w:r>
      <w:r w:rsidR="00651D09" w:rsidRPr="001F2A3D">
        <w:rPr>
          <w:rFonts w:cstheme="minorHAnsi"/>
          <w:sz w:val="24"/>
          <w:szCs w:val="24"/>
        </w:rPr>
        <w:t xml:space="preserve"> dos </w:t>
      </w:r>
      <w:r w:rsidR="00C078F5" w:rsidRPr="001F2A3D">
        <w:rPr>
          <w:rFonts w:cstheme="minorHAnsi"/>
          <w:sz w:val="24"/>
          <w:szCs w:val="24"/>
        </w:rPr>
        <w:t>veículos</w:t>
      </w:r>
      <w:r w:rsidR="00971E3F" w:rsidRPr="001F2A3D">
        <w:rPr>
          <w:rFonts w:cstheme="minorHAnsi"/>
          <w:sz w:val="24"/>
          <w:szCs w:val="24"/>
        </w:rPr>
        <w:t xml:space="preserve"> ao CONTRATANTE após a execução do serviço não implica no seu aceite e das peças empregadas, que sofrerão exame pormenorizado quanto à sua origem, qualidade e funcionamento;</w:t>
      </w:r>
    </w:p>
    <w:p w14:paraId="3C962375" w14:textId="77777777" w:rsidR="00DB1271" w:rsidRPr="001F2A3D" w:rsidRDefault="00DB1271" w:rsidP="006E782D">
      <w:pPr>
        <w:autoSpaceDE w:val="0"/>
        <w:autoSpaceDN w:val="0"/>
        <w:adjustRightInd w:val="0"/>
        <w:spacing w:after="0" w:line="240" w:lineRule="auto"/>
        <w:jc w:val="both"/>
        <w:rPr>
          <w:rFonts w:cstheme="minorHAnsi"/>
          <w:color w:val="FF0000"/>
          <w:sz w:val="24"/>
          <w:szCs w:val="24"/>
        </w:rPr>
      </w:pPr>
    </w:p>
    <w:p w14:paraId="66DB154B" w14:textId="77777777" w:rsidR="00DB1271" w:rsidRPr="001F2A3D" w:rsidRDefault="00DB1271" w:rsidP="006E782D">
      <w:pPr>
        <w:pStyle w:val="PargrafodaLista"/>
        <w:numPr>
          <w:ilvl w:val="0"/>
          <w:numId w:val="2"/>
        </w:numPr>
        <w:autoSpaceDE w:val="0"/>
        <w:autoSpaceDN w:val="0"/>
        <w:adjustRightInd w:val="0"/>
        <w:spacing w:after="0" w:line="240" w:lineRule="auto"/>
        <w:jc w:val="both"/>
        <w:rPr>
          <w:rFonts w:cstheme="minorHAnsi"/>
          <w:b/>
          <w:bCs/>
          <w:i/>
          <w:iCs/>
          <w:sz w:val="24"/>
          <w:szCs w:val="24"/>
          <w:u w:val="single"/>
        </w:rPr>
      </w:pPr>
      <w:r w:rsidRPr="001F2A3D">
        <w:rPr>
          <w:rFonts w:cstheme="minorHAnsi"/>
          <w:b/>
          <w:bCs/>
          <w:i/>
          <w:iCs/>
          <w:sz w:val="24"/>
          <w:szCs w:val="24"/>
          <w:u w:val="single"/>
        </w:rPr>
        <w:t xml:space="preserve">- OBRIGAÇÕES E RESPONSABILIDADES </w:t>
      </w:r>
    </w:p>
    <w:p w14:paraId="7DCCDD9F" w14:textId="77777777" w:rsidR="00DB1271" w:rsidRPr="001F2A3D" w:rsidRDefault="00DB1271" w:rsidP="006E782D">
      <w:pPr>
        <w:pStyle w:val="PargrafodaLista"/>
        <w:autoSpaceDE w:val="0"/>
        <w:autoSpaceDN w:val="0"/>
        <w:adjustRightInd w:val="0"/>
        <w:spacing w:after="0" w:line="240" w:lineRule="auto"/>
        <w:ind w:left="390"/>
        <w:jc w:val="both"/>
        <w:rPr>
          <w:rFonts w:cstheme="minorHAnsi"/>
          <w:color w:val="FF0000"/>
          <w:sz w:val="24"/>
          <w:szCs w:val="24"/>
        </w:rPr>
      </w:pPr>
    </w:p>
    <w:p w14:paraId="375F14DF" w14:textId="77777777" w:rsidR="00DB1271" w:rsidRPr="001F2A3D" w:rsidRDefault="00DB1271" w:rsidP="005A32CE">
      <w:pPr>
        <w:pStyle w:val="PargrafodaLista"/>
        <w:numPr>
          <w:ilvl w:val="1"/>
          <w:numId w:val="2"/>
        </w:numPr>
        <w:autoSpaceDE w:val="0"/>
        <w:autoSpaceDN w:val="0"/>
        <w:adjustRightInd w:val="0"/>
        <w:spacing w:after="0" w:line="240" w:lineRule="auto"/>
        <w:jc w:val="both"/>
        <w:rPr>
          <w:rFonts w:cstheme="minorHAnsi"/>
          <w:b/>
          <w:bCs/>
          <w:i/>
          <w:iCs/>
          <w:sz w:val="24"/>
          <w:szCs w:val="24"/>
          <w:u w:val="single"/>
        </w:rPr>
      </w:pPr>
      <w:r w:rsidRPr="001F2A3D">
        <w:rPr>
          <w:rFonts w:cstheme="minorHAnsi"/>
          <w:b/>
          <w:bCs/>
          <w:i/>
          <w:iCs/>
          <w:sz w:val="24"/>
          <w:szCs w:val="24"/>
          <w:u w:val="single"/>
        </w:rPr>
        <w:t xml:space="preserve">- DA CONTRATADA </w:t>
      </w:r>
    </w:p>
    <w:p w14:paraId="55B08F72" w14:textId="77777777" w:rsidR="005A32CE" w:rsidRPr="001F2A3D" w:rsidRDefault="005A32CE" w:rsidP="005A32CE">
      <w:pPr>
        <w:pStyle w:val="PargrafodaLista"/>
        <w:autoSpaceDE w:val="0"/>
        <w:autoSpaceDN w:val="0"/>
        <w:adjustRightInd w:val="0"/>
        <w:spacing w:after="0" w:line="240" w:lineRule="auto"/>
        <w:ind w:left="390"/>
        <w:jc w:val="both"/>
        <w:rPr>
          <w:rFonts w:cstheme="minorHAnsi"/>
          <w:color w:val="FF0000"/>
          <w:sz w:val="24"/>
          <w:szCs w:val="24"/>
        </w:rPr>
      </w:pPr>
    </w:p>
    <w:p w14:paraId="717BD97C" w14:textId="43DEEE32" w:rsidR="00DB1271" w:rsidRPr="001F2A3D" w:rsidRDefault="003F6228"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.1.1 -</w:t>
      </w:r>
      <w:r w:rsidR="00DB1271" w:rsidRPr="001F2A3D">
        <w:rPr>
          <w:rFonts w:cstheme="minorHAnsi"/>
          <w:sz w:val="24"/>
          <w:szCs w:val="24"/>
        </w:rPr>
        <w:t xml:space="preserve"> Ser a única responsável por todos os ônus tributários federais, estaduais e municipais, ou obrigações concernentes à legislação social, trabalhista, fiscal, securitária ou previdenciária, bem como por todos os gastos e encargos inerentes à mão de obra necessária à perfeita execução do objeto contratual, entendendo-se como ônus tributários: pagamento de impostos, taxas, contribuições de melhoria, contribuições </w:t>
      </w:r>
      <w:proofErr w:type="spellStart"/>
      <w:r w:rsidR="00DB1271" w:rsidRPr="001F2A3D">
        <w:rPr>
          <w:rFonts w:cstheme="minorHAnsi"/>
          <w:sz w:val="24"/>
          <w:szCs w:val="24"/>
        </w:rPr>
        <w:t>parafiscais</w:t>
      </w:r>
      <w:proofErr w:type="spellEnd"/>
      <w:r w:rsidR="00DB1271" w:rsidRPr="001F2A3D">
        <w:rPr>
          <w:rFonts w:cstheme="minorHAnsi"/>
          <w:sz w:val="24"/>
          <w:szCs w:val="24"/>
        </w:rPr>
        <w:t xml:space="preserve">, empréstimos compulsórios, tarifas e licenças concedidas pelo poder público. </w:t>
      </w:r>
    </w:p>
    <w:p w14:paraId="3753586B" w14:textId="523B4B55"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.1.2 -</w:t>
      </w:r>
      <w:r w:rsidR="00DB1271" w:rsidRPr="001F2A3D">
        <w:rPr>
          <w:rFonts w:cstheme="minorHAnsi"/>
          <w:sz w:val="24"/>
          <w:szCs w:val="24"/>
        </w:rPr>
        <w:t xml:space="preserve"> Ser a única, integral e exclusiva responsável, em qualquer caso, por todos os danos e prejuízos de qualquer natureza que causar ao </w:t>
      </w:r>
      <w:r w:rsidR="00B75F5C" w:rsidRPr="001F2A3D">
        <w:rPr>
          <w:rFonts w:cstheme="minorHAnsi"/>
          <w:b/>
          <w:bCs/>
          <w:sz w:val="24"/>
          <w:szCs w:val="24"/>
        </w:rPr>
        <w:t>Município</w:t>
      </w:r>
      <w:r w:rsidR="00DB1271" w:rsidRPr="001F2A3D">
        <w:rPr>
          <w:rFonts w:cstheme="minorHAnsi"/>
          <w:b/>
          <w:bCs/>
          <w:sz w:val="24"/>
          <w:szCs w:val="24"/>
        </w:rPr>
        <w:t xml:space="preserve"> </w:t>
      </w:r>
      <w:r w:rsidR="00DB1271" w:rsidRPr="001F2A3D">
        <w:rPr>
          <w:rFonts w:cstheme="minorHAnsi"/>
          <w:sz w:val="24"/>
          <w:szCs w:val="24"/>
        </w:rPr>
        <w:t xml:space="preserve">ou a terceiros, provenientes da prestação dos serviços, respondendo por si e por seus sucessores, não excluindo ou reduzindo essa responsabilidade a fiscalização ou acompanhamento do </w:t>
      </w:r>
      <w:r w:rsidR="00B75F5C" w:rsidRPr="001F2A3D">
        <w:rPr>
          <w:rFonts w:cstheme="minorHAnsi"/>
          <w:b/>
          <w:bCs/>
          <w:sz w:val="24"/>
          <w:szCs w:val="24"/>
        </w:rPr>
        <w:t>Município</w:t>
      </w:r>
      <w:r w:rsidR="00DB1271" w:rsidRPr="001F2A3D">
        <w:rPr>
          <w:rFonts w:cstheme="minorHAnsi"/>
          <w:sz w:val="24"/>
          <w:szCs w:val="24"/>
        </w:rPr>
        <w:t xml:space="preserve">. </w:t>
      </w:r>
    </w:p>
    <w:p w14:paraId="5EDB1D5E" w14:textId="3F1E97A8" w:rsidR="002B76C7" w:rsidRPr="001F2A3D" w:rsidRDefault="002B76C7" w:rsidP="003F6228">
      <w:pPr>
        <w:pStyle w:val="Default"/>
        <w:ind w:left="567"/>
        <w:jc w:val="both"/>
        <w:rPr>
          <w:rFonts w:asciiTheme="minorHAnsi" w:hAnsiTheme="minorHAnsi" w:cstheme="minorHAnsi"/>
          <w:color w:val="auto"/>
        </w:rPr>
      </w:pPr>
      <w:r w:rsidRPr="001F2A3D">
        <w:rPr>
          <w:rFonts w:asciiTheme="minorHAnsi" w:hAnsiTheme="minorHAnsi" w:cstheme="minorHAnsi"/>
          <w:b/>
          <w:color w:val="auto"/>
        </w:rPr>
        <w:t>6</w:t>
      </w:r>
      <w:r w:rsidR="00DB1271" w:rsidRPr="001F2A3D">
        <w:rPr>
          <w:rFonts w:asciiTheme="minorHAnsi" w:hAnsiTheme="minorHAnsi" w:cstheme="minorHAnsi"/>
          <w:b/>
          <w:color w:val="auto"/>
        </w:rPr>
        <w:t>.1.3 -</w:t>
      </w:r>
      <w:r w:rsidR="00DB1271" w:rsidRPr="001F2A3D">
        <w:rPr>
          <w:rFonts w:asciiTheme="minorHAnsi" w:hAnsiTheme="minorHAnsi" w:cstheme="minorHAnsi"/>
          <w:color w:val="auto"/>
        </w:rPr>
        <w:t xml:space="preserve"> Executar os serviços objeto do presente termo rigorosamente no prazo pactuado, </w:t>
      </w:r>
      <w:r w:rsidR="00DB1271" w:rsidRPr="001F2A3D">
        <w:rPr>
          <w:rFonts w:asciiTheme="minorHAnsi" w:hAnsiTheme="minorHAnsi" w:cstheme="minorHAnsi"/>
          <w:b/>
          <w:bCs/>
          <w:color w:val="auto"/>
        </w:rPr>
        <w:t>bem como cumprir todas as demais obrigações impostas pel</w:t>
      </w:r>
      <w:r w:rsidR="00E21366" w:rsidRPr="001F2A3D">
        <w:rPr>
          <w:rFonts w:asciiTheme="minorHAnsi" w:hAnsiTheme="minorHAnsi" w:cstheme="minorHAnsi"/>
          <w:b/>
          <w:bCs/>
          <w:color w:val="auto"/>
        </w:rPr>
        <w:t>a Contratante</w:t>
      </w:r>
      <w:r w:rsidR="00DB1271" w:rsidRPr="001F2A3D">
        <w:rPr>
          <w:rFonts w:asciiTheme="minorHAnsi" w:hAnsiTheme="minorHAnsi" w:cstheme="minorHAnsi"/>
          <w:color w:val="auto"/>
        </w:rPr>
        <w:t xml:space="preserve">. </w:t>
      </w:r>
    </w:p>
    <w:p w14:paraId="1373C9C8" w14:textId="428C60E4" w:rsidR="00DB1271" w:rsidRPr="001F2A3D" w:rsidRDefault="002B76C7" w:rsidP="003F6228">
      <w:pPr>
        <w:pStyle w:val="Default"/>
        <w:ind w:left="567"/>
        <w:jc w:val="both"/>
        <w:rPr>
          <w:rFonts w:asciiTheme="minorHAnsi" w:hAnsiTheme="minorHAnsi" w:cstheme="minorHAnsi"/>
          <w:color w:val="auto"/>
        </w:rPr>
      </w:pPr>
      <w:r w:rsidRPr="001F2A3D">
        <w:rPr>
          <w:rFonts w:asciiTheme="minorHAnsi" w:hAnsiTheme="minorHAnsi" w:cstheme="minorHAnsi"/>
          <w:b/>
          <w:color w:val="auto"/>
        </w:rPr>
        <w:t>6</w:t>
      </w:r>
      <w:r w:rsidR="00DB1271" w:rsidRPr="001F2A3D">
        <w:rPr>
          <w:rFonts w:asciiTheme="minorHAnsi" w:hAnsiTheme="minorHAnsi" w:cstheme="minorHAnsi"/>
          <w:b/>
          <w:color w:val="auto"/>
        </w:rPr>
        <w:t>.1.4 -</w:t>
      </w:r>
      <w:r w:rsidR="00DB1271" w:rsidRPr="001F2A3D">
        <w:rPr>
          <w:rFonts w:asciiTheme="minorHAnsi" w:hAnsiTheme="minorHAnsi" w:cstheme="minorHAnsi"/>
          <w:color w:val="auto"/>
        </w:rPr>
        <w:t xml:space="preserve"> Manter, durante a execução dos serviços, as condições de habilitação e qualificação exigidas </w:t>
      </w:r>
      <w:r w:rsidR="00E21366" w:rsidRPr="001F2A3D">
        <w:rPr>
          <w:rFonts w:asciiTheme="minorHAnsi" w:hAnsiTheme="minorHAnsi" w:cstheme="minorHAnsi"/>
          <w:color w:val="auto"/>
        </w:rPr>
        <w:t>neste termo</w:t>
      </w:r>
      <w:r w:rsidR="00DB1271" w:rsidRPr="001F2A3D">
        <w:rPr>
          <w:rFonts w:asciiTheme="minorHAnsi" w:hAnsiTheme="minorHAnsi" w:cstheme="minorHAnsi"/>
          <w:color w:val="auto"/>
        </w:rPr>
        <w:t xml:space="preserve"> em compatibilidade com as obrigações assumidas. </w:t>
      </w:r>
    </w:p>
    <w:p w14:paraId="5C10A704" w14:textId="28671779"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lastRenderedPageBreak/>
        <w:t>6</w:t>
      </w:r>
      <w:r w:rsidR="00DB1271" w:rsidRPr="001F2A3D">
        <w:rPr>
          <w:rFonts w:cstheme="minorHAnsi"/>
          <w:b/>
          <w:sz w:val="24"/>
          <w:szCs w:val="24"/>
        </w:rPr>
        <w:t xml:space="preserve">.1.5 </w:t>
      </w:r>
      <w:r w:rsidR="00990D01" w:rsidRPr="001F2A3D">
        <w:rPr>
          <w:rFonts w:cstheme="minorHAnsi"/>
          <w:b/>
          <w:sz w:val="24"/>
          <w:szCs w:val="24"/>
        </w:rPr>
        <w:t>-</w:t>
      </w:r>
      <w:r w:rsidR="00DB1271" w:rsidRPr="001F2A3D">
        <w:rPr>
          <w:rFonts w:cstheme="minorHAnsi"/>
          <w:sz w:val="24"/>
          <w:szCs w:val="24"/>
        </w:rPr>
        <w:t xml:space="preserve">. </w:t>
      </w:r>
      <w:r w:rsidR="00990D01" w:rsidRPr="001F2A3D">
        <w:rPr>
          <w:rFonts w:cstheme="minorHAnsi"/>
          <w:sz w:val="24"/>
          <w:szCs w:val="24"/>
        </w:rPr>
        <w:t xml:space="preserve">Indenizar em qualquer caso todos os danos e prejuízos, de qualquer natureza, que causar ao </w:t>
      </w:r>
      <w:r w:rsidR="00990D01" w:rsidRPr="001F2A3D">
        <w:rPr>
          <w:rFonts w:cstheme="minorHAnsi"/>
          <w:b/>
          <w:bCs/>
          <w:sz w:val="24"/>
          <w:szCs w:val="24"/>
        </w:rPr>
        <w:t>Município</w:t>
      </w:r>
      <w:r w:rsidR="00990D01" w:rsidRPr="001F2A3D">
        <w:rPr>
          <w:rFonts w:cstheme="minorHAnsi"/>
          <w:sz w:val="24"/>
          <w:szCs w:val="24"/>
        </w:rPr>
        <w:t xml:space="preserve"> ou a terceiros, decorrentes de sua culpa ou dolo, na execução deste termo, respondendo por si e por seus sucessores.</w:t>
      </w:r>
    </w:p>
    <w:p w14:paraId="05E4287C" w14:textId="6736CCB7"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.1.6 -</w:t>
      </w:r>
      <w:r w:rsidR="00DB1271" w:rsidRPr="001F2A3D">
        <w:rPr>
          <w:rFonts w:cstheme="minorHAnsi"/>
          <w:sz w:val="24"/>
          <w:szCs w:val="24"/>
        </w:rPr>
        <w:t xml:space="preserve"> </w:t>
      </w:r>
      <w:r w:rsidR="00990D01" w:rsidRPr="001F2A3D">
        <w:rPr>
          <w:rFonts w:cstheme="minorHAnsi"/>
          <w:sz w:val="24"/>
          <w:szCs w:val="24"/>
        </w:rPr>
        <w:t xml:space="preserve">Prestar todo e qualquer esclarecimento ou informação solicitada pela fiscalização do </w:t>
      </w:r>
      <w:r w:rsidR="00990D01" w:rsidRPr="001F2A3D">
        <w:rPr>
          <w:rFonts w:cstheme="minorHAnsi"/>
          <w:b/>
          <w:bCs/>
          <w:sz w:val="24"/>
          <w:szCs w:val="24"/>
        </w:rPr>
        <w:t>Município</w:t>
      </w:r>
      <w:r w:rsidR="00990D01" w:rsidRPr="001F2A3D">
        <w:rPr>
          <w:rFonts w:cstheme="minorHAnsi"/>
          <w:sz w:val="24"/>
          <w:szCs w:val="24"/>
        </w:rPr>
        <w:t>.</w:t>
      </w:r>
    </w:p>
    <w:p w14:paraId="1CF1E355" w14:textId="6EAA75AB"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.1.7 -</w:t>
      </w:r>
      <w:r w:rsidR="00DB1271" w:rsidRPr="001F2A3D">
        <w:rPr>
          <w:rFonts w:cstheme="minorHAnsi"/>
          <w:sz w:val="24"/>
          <w:szCs w:val="24"/>
        </w:rPr>
        <w:t xml:space="preserve">. </w:t>
      </w:r>
      <w:r w:rsidR="00990D01" w:rsidRPr="001F2A3D">
        <w:rPr>
          <w:rFonts w:cstheme="minorHAnsi"/>
          <w:sz w:val="24"/>
          <w:szCs w:val="24"/>
        </w:rPr>
        <w:t xml:space="preserve">Garantir acesso, a qualquer tempo, da fiscalização do </w:t>
      </w:r>
      <w:r w:rsidR="00990D01" w:rsidRPr="001F2A3D">
        <w:rPr>
          <w:rFonts w:cstheme="minorHAnsi"/>
          <w:b/>
          <w:bCs/>
          <w:sz w:val="24"/>
          <w:szCs w:val="24"/>
        </w:rPr>
        <w:t>Município</w:t>
      </w:r>
      <w:r w:rsidR="00990D01" w:rsidRPr="001F2A3D">
        <w:rPr>
          <w:rFonts w:cstheme="minorHAnsi"/>
          <w:sz w:val="24"/>
          <w:szCs w:val="24"/>
        </w:rPr>
        <w:t xml:space="preserve"> ao serviço em questão.</w:t>
      </w:r>
    </w:p>
    <w:p w14:paraId="06AAF5E5" w14:textId="42544E8A" w:rsidR="00DB1271" w:rsidRPr="001F2A3D" w:rsidRDefault="002B76C7" w:rsidP="00990D01">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.1.8 -</w:t>
      </w:r>
      <w:r w:rsidR="00DB1271" w:rsidRPr="001F2A3D">
        <w:rPr>
          <w:rFonts w:cstheme="minorHAnsi"/>
          <w:sz w:val="24"/>
          <w:szCs w:val="24"/>
        </w:rPr>
        <w:t xml:space="preserve"> </w:t>
      </w:r>
      <w:r w:rsidR="00990D01" w:rsidRPr="001F2A3D">
        <w:rPr>
          <w:rFonts w:cstheme="minorHAnsi"/>
          <w:sz w:val="24"/>
          <w:szCs w:val="24"/>
        </w:rPr>
        <w:t xml:space="preserve">Cientificar, imediatamente, a fiscalização do </w:t>
      </w:r>
      <w:r w:rsidR="00990D01" w:rsidRPr="001F2A3D">
        <w:rPr>
          <w:rFonts w:cstheme="minorHAnsi"/>
          <w:b/>
          <w:bCs/>
          <w:sz w:val="24"/>
          <w:szCs w:val="24"/>
        </w:rPr>
        <w:t>Município</w:t>
      </w:r>
      <w:r w:rsidR="00990D01" w:rsidRPr="001F2A3D">
        <w:rPr>
          <w:rFonts w:cstheme="minorHAnsi"/>
          <w:sz w:val="24"/>
          <w:szCs w:val="24"/>
        </w:rPr>
        <w:t xml:space="preserve"> qualquer ocorrência anormal ou acidente que se verificar no serviço. </w:t>
      </w:r>
    </w:p>
    <w:p w14:paraId="67A806A4" w14:textId="72375C79"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.1.9 -</w:t>
      </w:r>
      <w:r w:rsidR="00DB1271" w:rsidRPr="001F2A3D">
        <w:rPr>
          <w:rFonts w:cstheme="minorHAnsi"/>
          <w:sz w:val="24"/>
          <w:szCs w:val="24"/>
        </w:rPr>
        <w:t xml:space="preserve"> </w:t>
      </w:r>
      <w:r w:rsidR="00990D01" w:rsidRPr="001F2A3D">
        <w:rPr>
          <w:rFonts w:cstheme="minorHAnsi"/>
          <w:sz w:val="24"/>
          <w:szCs w:val="24"/>
        </w:rPr>
        <w:t xml:space="preserve">Corrigir, prontamente, quaisquer erros ou imperfeições dos trabalhos, atendendo, assim, as reclamações, exigências ou observações feitas pela Fiscalização do </w:t>
      </w:r>
      <w:r w:rsidR="00990D01" w:rsidRPr="001F2A3D">
        <w:rPr>
          <w:rFonts w:cstheme="minorHAnsi"/>
          <w:b/>
          <w:bCs/>
          <w:sz w:val="24"/>
          <w:szCs w:val="24"/>
        </w:rPr>
        <w:t>Município</w:t>
      </w:r>
      <w:r w:rsidR="00990D01" w:rsidRPr="001F2A3D">
        <w:rPr>
          <w:rFonts w:cstheme="minorHAnsi"/>
          <w:sz w:val="24"/>
          <w:szCs w:val="24"/>
        </w:rPr>
        <w:t>.</w:t>
      </w:r>
    </w:p>
    <w:p w14:paraId="3413A11D" w14:textId="745E87C1"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.1.10 -</w:t>
      </w:r>
      <w:r w:rsidR="00DB1271" w:rsidRPr="001F2A3D">
        <w:rPr>
          <w:rFonts w:cstheme="minorHAnsi"/>
          <w:sz w:val="24"/>
          <w:szCs w:val="24"/>
        </w:rPr>
        <w:t xml:space="preserve"> </w:t>
      </w:r>
      <w:r w:rsidR="00990D01" w:rsidRPr="001F2A3D">
        <w:rPr>
          <w:rFonts w:cstheme="minorHAnsi"/>
          <w:sz w:val="24"/>
          <w:szCs w:val="24"/>
        </w:rPr>
        <w:t xml:space="preserve">Atender às medidas técnicas e administrativas determinadas pela fiscalização do </w:t>
      </w:r>
      <w:r w:rsidR="00990D01" w:rsidRPr="001F2A3D">
        <w:rPr>
          <w:rFonts w:cstheme="minorHAnsi"/>
          <w:b/>
          <w:bCs/>
          <w:sz w:val="24"/>
          <w:szCs w:val="24"/>
        </w:rPr>
        <w:t>Município</w:t>
      </w:r>
      <w:r w:rsidR="00990D01" w:rsidRPr="001F2A3D">
        <w:rPr>
          <w:rFonts w:cstheme="minorHAnsi"/>
          <w:sz w:val="24"/>
          <w:szCs w:val="24"/>
        </w:rPr>
        <w:t>.</w:t>
      </w:r>
    </w:p>
    <w:p w14:paraId="70189FB6" w14:textId="47806037"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.1.11 -</w:t>
      </w:r>
      <w:r w:rsidR="00DB1271" w:rsidRPr="001F2A3D">
        <w:rPr>
          <w:rFonts w:cstheme="minorHAnsi"/>
          <w:sz w:val="24"/>
          <w:szCs w:val="24"/>
        </w:rPr>
        <w:t xml:space="preserve"> </w:t>
      </w:r>
      <w:r w:rsidR="00990D01" w:rsidRPr="001F2A3D">
        <w:rPr>
          <w:rFonts w:cstheme="minorHAnsi"/>
          <w:sz w:val="24"/>
          <w:szCs w:val="24"/>
        </w:rPr>
        <w:t xml:space="preserve">As obrigações e responsabilidades da </w:t>
      </w:r>
      <w:r w:rsidR="00990D01" w:rsidRPr="001F2A3D">
        <w:rPr>
          <w:rFonts w:cstheme="minorHAnsi"/>
          <w:b/>
          <w:bCs/>
          <w:sz w:val="24"/>
          <w:szCs w:val="24"/>
        </w:rPr>
        <w:t xml:space="preserve">CONTRATADA </w:t>
      </w:r>
      <w:r w:rsidR="00990D01" w:rsidRPr="001F2A3D">
        <w:rPr>
          <w:rFonts w:cstheme="minorHAnsi"/>
          <w:sz w:val="24"/>
          <w:szCs w:val="24"/>
        </w:rPr>
        <w:t xml:space="preserve">serão suspensas se a prestação dos serviços for obstada por motivo de greve, sabotagem, rebelião e/ou enchente, comprovadamente, imprevisíveis e alheios ao controle da mesma, devendo nesses casos o evento motivador da paralisação dos serviços </w:t>
      </w:r>
      <w:proofErr w:type="gramStart"/>
      <w:r w:rsidR="00990D01" w:rsidRPr="001F2A3D">
        <w:rPr>
          <w:rFonts w:cstheme="minorHAnsi"/>
          <w:sz w:val="24"/>
          <w:szCs w:val="24"/>
        </w:rPr>
        <w:t>ser</w:t>
      </w:r>
      <w:proofErr w:type="gramEnd"/>
      <w:r w:rsidR="00990D01" w:rsidRPr="001F2A3D">
        <w:rPr>
          <w:rFonts w:cstheme="minorHAnsi"/>
          <w:sz w:val="24"/>
          <w:szCs w:val="24"/>
        </w:rPr>
        <w:t xml:space="preserve"> comunicado, formalmente, ao </w:t>
      </w:r>
      <w:r w:rsidR="00990D01" w:rsidRPr="001F2A3D">
        <w:rPr>
          <w:rFonts w:cstheme="minorHAnsi"/>
          <w:b/>
          <w:bCs/>
          <w:sz w:val="24"/>
          <w:szCs w:val="24"/>
        </w:rPr>
        <w:t>Município</w:t>
      </w:r>
      <w:r w:rsidR="00990D01" w:rsidRPr="001F2A3D">
        <w:rPr>
          <w:rFonts w:cstheme="minorHAnsi"/>
          <w:sz w:val="24"/>
          <w:szCs w:val="24"/>
        </w:rPr>
        <w:t>, em 24h (vinte e quatro horas) de sua ocorrência.</w:t>
      </w:r>
    </w:p>
    <w:p w14:paraId="7BB40293" w14:textId="1C190F3D" w:rsidR="00DB1271" w:rsidRPr="001F2A3D" w:rsidRDefault="002B76C7" w:rsidP="003F6228">
      <w:pPr>
        <w:autoSpaceDE w:val="0"/>
        <w:autoSpaceDN w:val="0"/>
        <w:adjustRightInd w:val="0"/>
        <w:spacing w:after="0" w:line="240" w:lineRule="auto"/>
        <w:ind w:left="567"/>
        <w:jc w:val="both"/>
        <w:rPr>
          <w:rFonts w:cstheme="minorHAnsi"/>
          <w:sz w:val="24"/>
          <w:szCs w:val="24"/>
        </w:rPr>
      </w:pPr>
      <w:r w:rsidRPr="001F2A3D">
        <w:rPr>
          <w:rFonts w:cstheme="minorHAnsi"/>
          <w:b/>
          <w:sz w:val="24"/>
          <w:szCs w:val="24"/>
        </w:rPr>
        <w:t>6</w:t>
      </w:r>
      <w:r w:rsidR="00DB1271" w:rsidRPr="001F2A3D">
        <w:rPr>
          <w:rFonts w:cstheme="minorHAnsi"/>
          <w:b/>
          <w:sz w:val="24"/>
          <w:szCs w:val="24"/>
        </w:rPr>
        <w:t>.1.12 -</w:t>
      </w:r>
      <w:r w:rsidR="00DB1271" w:rsidRPr="001F2A3D">
        <w:rPr>
          <w:rFonts w:cstheme="minorHAnsi"/>
          <w:sz w:val="24"/>
          <w:szCs w:val="24"/>
        </w:rPr>
        <w:t xml:space="preserve"> </w:t>
      </w:r>
      <w:r w:rsidR="00990D01" w:rsidRPr="001F2A3D">
        <w:rPr>
          <w:rFonts w:cstheme="minorHAnsi"/>
          <w:sz w:val="24"/>
          <w:szCs w:val="24"/>
        </w:rPr>
        <w:t>Obriga-se a CONTRATADA a arcar com todas as despesas referentes a transporte (deslocamento em geral) e alimentação dos funcionários no desenvolvimento dos serviços contratados.</w:t>
      </w:r>
    </w:p>
    <w:p w14:paraId="41501DA1" w14:textId="77777777" w:rsidR="00DB1271" w:rsidRPr="001F2A3D" w:rsidRDefault="00DB1271" w:rsidP="006E782D">
      <w:pPr>
        <w:autoSpaceDE w:val="0"/>
        <w:autoSpaceDN w:val="0"/>
        <w:adjustRightInd w:val="0"/>
        <w:spacing w:after="0" w:line="240" w:lineRule="auto"/>
        <w:jc w:val="both"/>
        <w:rPr>
          <w:rFonts w:cstheme="minorHAnsi"/>
          <w:color w:val="FF0000"/>
          <w:sz w:val="24"/>
          <w:szCs w:val="24"/>
        </w:rPr>
      </w:pPr>
    </w:p>
    <w:p w14:paraId="13B3A081" w14:textId="77777777" w:rsidR="001F231A" w:rsidRPr="001F2A3D" w:rsidRDefault="001F231A" w:rsidP="001F231A">
      <w:pPr>
        <w:pStyle w:val="PargrafodaLista"/>
        <w:numPr>
          <w:ilvl w:val="1"/>
          <w:numId w:val="2"/>
        </w:numPr>
        <w:autoSpaceDE w:val="0"/>
        <w:autoSpaceDN w:val="0"/>
        <w:adjustRightInd w:val="0"/>
        <w:spacing w:after="0" w:line="240" w:lineRule="auto"/>
        <w:jc w:val="both"/>
        <w:rPr>
          <w:rFonts w:cstheme="minorHAnsi"/>
          <w:b/>
          <w:bCs/>
          <w:i/>
          <w:iCs/>
          <w:sz w:val="24"/>
          <w:szCs w:val="24"/>
          <w:u w:val="single"/>
        </w:rPr>
      </w:pPr>
      <w:r w:rsidRPr="001F2A3D">
        <w:rPr>
          <w:rFonts w:cstheme="minorHAnsi"/>
          <w:b/>
          <w:bCs/>
          <w:i/>
          <w:iCs/>
          <w:sz w:val="24"/>
          <w:szCs w:val="24"/>
          <w:u w:val="single"/>
        </w:rPr>
        <w:t>- DO MUNICÍPIO</w:t>
      </w:r>
    </w:p>
    <w:p w14:paraId="6D212770" w14:textId="77777777" w:rsidR="001F231A" w:rsidRPr="001F2A3D" w:rsidRDefault="001F231A" w:rsidP="001F231A">
      <w:pPr>
        <w:pStyle w:val="PargrafodaLista"/>
        <w:autoSpaceDE w:val="0"/>
        <w:autoSpaceDN w:val="0"/>
        <w:adjustRightInd w:val="0"/>
        <w:spacing w:after="0" w:line="240" w:lineRule="auto"/>
        <w:ind w:left="390"/>
        <w:jc w:val="both"/>
        <w:rPr>
          <w:rFonts w:cstheme="minorHAnsi"/>
          <w:color w:val="FF0000"/>
          <w:sz w:val="24"/>
          <w:szCs w:val="24"/>
        </w:rPr>
      </w:pPr>
    </w:p>
    <w:p w14:paraId="2BF2E4D5"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t>6.2.1 -</w:t>
      </w:r>
      <w:r w:rsidRPr="001F2A3D">
        <w:rPr>
          <w:rFonts w:cstheme="minorHAnsi"/>
          <w:sz w:val="24"/>
          <w:szCs w:val="24"/>
        </w:rPr>
        <w:t xml:space="preserve"> Designar os fiscais para acompanhar e fiscalizar o objeto do presente edital e para atestar o recebimento do objeto, nos termos deste Termo de Referência ou posterior edital. </w:t>
      </w:r>
    </w:p>
    <w:p w14:paraId="20417DA6"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t>6.2.3 -</w:t>
      </w:r>
      <w:r w:rsidRPr="001F2A3D">
        <w:rPr>
          <w:rFonts w:cstheme="minorHAnsi"/>
          <w:sz w:val="24"/>
          <w:szCs w:val="24"/>
        </w:rPr>
        <w:t xml:space="preserve"> Reservar à fiscalização o direito e a autoridade para resolver todo e qualquer caso singular, omisso ou duvidoso não previsto no presente edital e tudo o mais que se relacione com a prestação dos serviços, desde que não acarrete ônus para o </w:t>
      </w:r>
      <w:r w:rsidRPr="001F2A3D">
        <w:rPr>
          <w:rFonts w:cstheme="minorHAnsi"/>
          <w:b/>
          <w:bCs/>
          <w:sz w:val="24"/>
          <w:szCs w:val="24"/>
        </w:rPr>
        <w:t>Município</w:t>
      </w:r>
      <w:r w:rsidRPr="001F2A3D">
        <w:rPr>
          <w:rFonts w:cstheme="minorHAnsi"/>
          <w:sz w:val="24"/>
          <w:szCs w:val="24"/>
        </w:rPr>
        <w:t xml:space="preserve"> ou modificação das obrigações. </w:t>
      </w:r>
    </w:p>
    <w:p w14:paraId="0B7DFA9C" w14:textId="77777777" w:rsidR="001F231A" w:rsidRPr="001F2A3D" w:rsidRDefault="001F231A" w:rsidP="001F231A">
      <w:pPr>
        <w:pStyle w:val="Default"/>
        <w:jc w:val="both"/>
        <w:rPr>
          <w:rFonts w:asciiTheme="minorHAnsi" w:hAnsiTheme="minorHAnsi" w:cstheme="minorHAnsi"/>
          <w:color w:val="auto"/>
        </w:rPr>
      </w:pPr>
      <w:r w:rsidRPr="001F2A3D">
        <w:rPr>
          <w:rFonts w:asciiTheme="minorHAnsi" w:hAnsiTheme="minorHAnsi" w:cstheme="minorHAnsi"/>
          <w:b/>
          <w:color w:val="auto"/>
        </w:rPr>
        <w:t>6.2.4 -</w:t>
      </w:r>
      <w:r w:rsidRPr="001F2A3D">
        <w:rPr>
          <w:rFonts w:asciiTheme="minorHAnsi" w:hAnsiTheme="minorHAnsi" w:cstheme="minorHAnsi"/>
          <w:color w:val="auto"/>
        </w:rPr>
        <w:t xml:space="preserve"> Efetuar o pagamento à </w:t>
      </w:r>
      <w:r w:rsidRPr="001F2A3D">
        <w:rPr>
          <w:rFonts w:asciiTheme="minorHAnsi" w:hAnsiTheme="minorHAnsi" w:cstheme="minorHAnsi"/>
          <w:b/>
          <w:bCs/>
          <w:color w:val="auto"/>
        </w:rPr>
        <w:t>CONTRATADA</w:t>
      </w:r>
      <w:r w:rsidRPr="001F2A3D">
        <w:rPr>
          <w:rFonts w:asciiTheme="minorHAnsi" w:hAnsiTheme="minorHAnsi" w:cstheme="minorHAnsi"/>
          <w:color w:val="auto"/>
        </w:rPr>
        <w:t xml:space="preserve">, de acordo com as condições de preço e prazo estabelecidos neste Termo de Referência. </w:t>
      </w:r>
    </w:p>
    <w:p w14:paraId="7B03FA13" w14:textId="77777777" w:rsidR="001F231A" w:rsidRPr="001F2A3D" w:rsidRDefault="001F231A" w:rsidP="001F231A">
      <w:pPr>
        <w:pStyle w:val="Default"/>
        <w:jc w:val="both"/>
        <w:rPr>
          <w:rFonts w:asciiTheme="minorHAnsi" w:hAnsiTheme="minorHAnsi" w:cstheme="minorHAnsi"/>
          <w:color w:val="auto"/>
        </w:rPr>
      </w:pPr>
      <w:r w:rsidRPr="001F2A3D">
        <w:rPr>
          <w:rFonts w:asciiTheme="minorHAnsi" w:hAnsiTheme="minorHAnsi" w:cstheme="minorHAnsi"/>
          <w:b/>
          <w:color w:val="auto"/>
        </w:rPr>
        <w:t>6.2.5 -</w:t>
      </w:r>
      <w:r w:rsidRPr="001F2A3D">
        <w:rPr>
          <w:rFonts w:asciiTheme="minorHAnsi" w:hAnsiTheme="minorHAnsi" w:cstheme="minorHAnsi"/>
          <w:color w:val="auto"/>
        </w:rPr>
        <w:t xml:space="preserve"> Promover o acompanhamento e fiscalização da execução do objeto contratado, de forma que sejam mantidas as condições de habilitação e qualificação exigidas na licitação. </w:t>
      </w:r>
    </w:p>
    <w:p w14:paraId="629DAF13"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t>6.2.6 -</w:t>
      </w:r>
      <w:r w:rsidRPr="001F2A3D">
        <w:rPr>
          <w:rFonts w:cstheme="minorHAnsi"/>
          <w:sz w:val="24"/>
          <w:szCs w:val="24"/>
        </w:rPr>
        <w:t xml:space="preserve"> Aplicar as penalidades por descumprimento do pactuado no edital. </w:t>
      </w:r>
    </w:p>
    <w:p w14:paraId="565255A0" w14:textId="77777777" w:rsidR="001F231A" w:rsidRPr="001F2A3D" w:rsidRDefault="001F231A" w:rsidP="001F231A">
      <w:pPr>
        <w:autoSpaceDE w:val="0"/>
        <w:autoSpaceDN w:val="0"/>
        <w:adjustRightInd w:val="0"/>
        <w:spacing w:after="0" w:line="240" w:lineRule="auto"/>
        <w:jc w:val="both"/>
        <w:rPr>
          <w:rFonts w:cstheme="minorHAnsi"/>
          <w:color w:val="FF0000"/>
          <w:sz w:val="24"/>
          <w:szCs w:val="24"/>
        </w:rPr>
      </w:pPr>
    </w:p>
    <w:p w14:paraId="2FABC048" w14:textId="77777777" w:rsidR="001F231A" w:rsidRPr="001F2A3D" w:rsidRDefault="001F231A" w:rsidP="001F231A">
      <w:pPr>
        <w:pStyle w:val="PargrafodaLista"/>
        <w:numPr>
          <w:ilvl w:val="0"/>
          <w:numId w:val="2"/>
        </w:numPr>
        <w:autoSpaceDE w:val="0"/>
        <w:autoSpaceDN w:val="0"/>
        <w:adjustRightInd w:val="0"/>
        <w:spacing w:after="0" w:line="240" w:lineRule="auto"/>
        <w:ind w:right="-280"/>
        <w:jc w:val="both"/>
        <w:rPr>
          <w:rFonts w:cstheme="minorHAnsi"/>
          <w:b/>
          <w:bCs/>
          <w:sz w:val="24"/>
          <w:szCs w:val="24"/>
          <w:u w:val="single"/>
        </w:rPr>
      </w:pPr>
      <w:r w:rsidRPr="001F2A3D">
        <w:rPr>
          <w:rFonts w:cstheme="minorHAnsi"/>
          <w:b/>
          <w:bCs/>
          <w:sz w:val="24"/>
          <w:szCs w:val="24"/>
        </w:rPr>
        <w:t xml:space="preserve">- </w:t>
      </w:r>
      <w:r w:rsidRPr="001F2A3D">
        <w:rPr>
          <w:rFonts w:cstheme="minorHAnsi"/>
          <w:b/>
          <w:bCs/>
          <w:sz w:val="24"/>
          <w:szCs w:val="24"/>
          <w:u w:val="single"/>
        </w:rPr>
        <w:t>DA FISCALIZAÇÃO E GERENCIAMENTO DA CONTRATAÇÃO</w:t>
      </w:r>
    </w:p>
    <w:p w14:paraId="6AFC45DF" w14:textId="77777777" w:rsidR="001F231A" w:rsidRPr="001F2A3D" w:rsidRDefault="001F231A" w:rsidP="001F231A">
      <w:pPr>
        <w:pStyle w:val="PargrafodaLista"/>
        <w:autoSpaceDE w:val="0"/>
        <w:autoSpaceDN w:val="0"/>
        <w:adjustRightInd w:val="0"/>
        <w:spacing w:after="0" w:line="240" w:lineRule="auto"/>
        <w:ind w:left="390" w:right="-280"/>
        <w:jc w:val="both"/>
        <w:rPr>
          <w:rFonts w:cstheme="minorHAnsi"/>
          <w:sz w:val="24"/>
          <w:szCs w:val="24"/>
        </w:rPr>
      </w:pPr>
    </w:p>
    <w:p w14:paraId="6B11734C"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lastRenderedPageBreak/>
        <w:t>7.1 -</w:t>
      </w:r>
      <w:r w:rsidRPr="001F2A3D">
        <w:rPr>
          <w:rFonts w:cstheme="minorHAnsi"/>
          <w:sz w:val="24"/>
          <w:szCs w:val="24"/>
        </w:rPr>
        <w:t xml:space="preserve"> O gerenciamento da contratação decorrente deste edital caberá aos fiscais acima mencionados. </w:t>
      </w:r>
    </w:p>
    <w:p w14:paraId="17810B0B"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t>7.2 -</w:t>
      </w:r>
      <w:r w:rsidRPr="001F2A3D">
        <w:rPr>
          <w:rFonts w:cstheme="minorHAnsi"/>
          <w:sz w:val="24"/>
          <w:szCs w:val="24"/>
        </w:rPr>
        <w:t xml:space="preserve"> Ficarão reservados à fiscalização o direito e a autoridade para resolver todo e qualquer caso singular, omisso ou duvidoso não previsto neste processo administrativo e tudo o mais que se relacione com o objeto licitado, desde que não acarrete ônus para o </w:t>
      </w:r>
      <w:r w:rsidRPr="001F2A3D">
        <w:rPr>
          <w:rFonts w:cstheme="minorHAnsi"/>
          <w:b/>
          <w:bCs/>
          <w:sz w:val="24"/>
          <w:szCs w:val="24"/>
        </w:rPr>
        <w:t>Município</w:t>
      </w:r>
      <w:r w:rsidRPr="001F2A3D">
        <w:rPr>
          <w:rFonts w:cstheme="minorHAnsi"/>
          <w:sz w:val="24"/>
          <w:szCs w:val="24"/>
        </w:rPr>
        <w:t xml:space="preserve"> ou modificação da contratação. </w:t>
      </w:r>
    </w:p>
    <w:p w14:paraId="4C917625"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t>7.3 -</w:t>
      </w:r>
      <w:r w:rsidRPr="001F2A3D">
        <w:rPr>
          <w:rFonts w:cstheme="minorHAnsi"/>
          <w:sz w:val="24"/>
          <w:szCs w:val="24"/>
        </w:rPr>
        <w:t xml:space="preserve"> As decisões que ultrapassarem a competência do fiscal do </w:t>
      </w:r>
      <w:r w:rsidRPr="001F2A3D">
        <w:rPr>
          <w:rFonts w:cstheme="minorHAnsi"/>
          <w:b/>
          <w:bCs/>
          <w:sz w:val="24"/>
          <w:szCs w:val="24"/>
        </w:rPr>
        <w:t>Município</w:t>
      </w:r>
      <w:r w:rsidRPr="001F2A3D">
        <w:rPr>
          <w:rFonts w:cstheme="minorHAnsi"/>
          <w:sz w:val="24"/>
          <w:szCs w:val="24"/>
        </w:rPr>
        <w:t xml:space="preserve"> deverão ser solicitadas formalmente pela </w:t>
      </w:r>
      <w:r w:rsidRPr="001F2A3D">
        <w:rPr>
          <w:rFonts w:cstheme="minorHAnsi"/>
          <w:b/>
          <w:bCs/>
          <w:sz w:val="24"/>
          <w:szCs w:val="24"/>
        </w:rPr>
        <w:t xml:space="preserve">CONTRATADA </w:t>
      </w:r>
      <w:r w:rsidRPr="001F2A3D">
        <w:rPr>
          <w:rFonts w:cstheme="minorHAnsi"/>
          <w:sz w:val="24"/>
          <w:szCs w:val="24"/>
        </w:rPr>
        <w:t xml:space="preserve">à autoridade administrativa imediatamente superior ao fiscal, através dele, em tempo hábil para a adoção de medidas convenientes. </w:t>
      </w:r>
    </w:p>
    <w:p w14:paraId="036E386B" w14:textId="77777777" w:rsidR="001F231A" w:rsidRPr="001F2A3D" w:rsidRDefault="001F231A" w:rsidP="001F231A">
      <w:pPr>
        <w:autoSpaceDE w:val="0"/>
        <w:autoSpaceDN w:val="0"/>
        <w:adjustRightInd w:val="0"/>
        <w:spacing w:after="0" w:line="240" w:lineRule="auto"/>
        <w:jc w:val="both"/>
        <w:rPr>
          <w:rFonts w:cstheme="minorHAnsi"/>
          <w:sz w:val="24"/>
          <w:szCs w:val="24"/>
        </w:rPr>
      </w:pPr>
      <w:r w:rsidRPr="001F2A3D">
        <w:rPr>
          <w:rFonts w:cstheme="minorHAnsi"/>
          <w:b/>
          <w:sz w:val="24"/>
          <w:szCs w:val="24"/>
        </w:rPr>
        <w:t>7.4 -</w:t>
      </w:r>
      <w:r w:rsidRPr="001F2A3D">
        <w:rPr>
          <w:rFonts w:cstheme="minorHAnsi"/>
          <w:sz w:val="24"/>
          <w:szCs w:val="24"/>
        </w:rPr>
        <w:t xml:space="preserve"> A </w:t>
      </w:r>
      <w:r w:rsidRPr="001F2A3D">
        <w:rPr>
          <w:rFonts w:cstheme="minorHAnsi"/>
          <w:b/>
          <w:bCs/>
          <w:sz w:val="24"/>
          <w:szCs w:val="24"/>
        </w:rPr>
        <w:t xml:space="preserve">CONTRATADA </w:t>
      </w:r>
      <w:r w:rsidRPr="001F2A3D">
        <w:rPr>
          <w:rFonts w:cstheme="minorHAnsi"/>
          <w:sz w:val="24"/>
          <w:szCs w:val="24"/>
        </w:rPr>
        <w:t xml:space="preserve">deverá aceitar, antecipadamente, todos os métodos de inspeção, verificação e controle a serem adotados pela fiscalização, obrigando-se a fornecer todos os dados, elementos, explicações, esclarecimentos, soluções e comunicações </w:t>
      </w:r>
      <w:proofErr w:type="gramStart"/>
      <w:r w:rsidRPr="001F2A3D">
        <w:rPr>
          <w:rFonts w:cstheme="minorHAnsi"/>
          <w:sz w:val="24"/>
          <w:szCs w:val="24"/>
        </w:rPr>
        <w:t>necessários ao desenvolvimento de sua atividade</w:t>
      </w:r>
      <w:proofErr w:type="gramEnd"/>
      <w:r w:rsidRPr="001F2A3D">
        <w:rPr>
          <w:rFonts w:cstheme="minorHAnsi"/>
          <w:sz w:val="24"/>
          <w:szCs w:val="24"/>
        </w:rPr>
        <w:t xml:space="preserve">. </w:t>
      </w:r>
    </w:p>
    <w:p w14:paraId="5DF09BD0" w14:textId="64DADDD1" w:rsidR="001F231A" w:rsidRPr="001F2A3D" w:rsidRDefault="001F231A" w:rsidP="001F231A">
      <w:pPr>
        <w:spacing w:after="0"/>
        <w:jc w:val="both"/>
        <w:rPr>
          <w:rFonts w:cstheme="minorHAnsi"/>
          <w:sz w:val="24"/>
          <w:szCs w:val="24"/>
        </w:rPr>
      </w:pPr>
      <w:r w:rsidRPr="001F2A3D">
        <w:rPr>
          <w:rFonts w:cstheme="minorHAnsi"/>
          <w:b/>
          <w:sz w:val="24"/>
          <w:szCs w:val="24"/>
        </w:rPr>
        <w:t>7.5 -</w:t>
      </w:r>
      <w:r w:rsidRPr="001F2A3D">
        <w:rPr>
          <w:rFonts w:cstheme="minorHAnsi"/>
          <w:sz w:val="24"/>
          <w:szCs w:val="24"/>
        </w:rPr>
        <w:t xml:space="preserve"> A existência e a atuação da fiscalização em nada restringirão a responsabilidade única, integral e exclusiva da </w:t>
      </w:r>
      <w:r w:rsidRPr="001F2A3D">
        <w:rPr>
          <w:rFonts w:cstheme="minorHAnsi"/>
          <w:b/>
          <w:bCs/>
          <w:sz w:val="24"/>
          <w:szCs w:val="24"/>
        </w:rPr>
        <w:t>CONTRATADA</w:t>
      </w:r>
      <w:r w:rsidRPr="001F2A3D">
        <w:rPr>
          <w:rFonts w:cstheme="minorHAnsi"/>
          <w:sz w:val="24"/>
          <w:szCs w:val="24"/>
        </w:rPr>
        <w:t xml:space="preserve">, no que concerne ao objeto da contratação, às implicações próximas e remotas perante o </w:t>
      </w:r>
      <w:r w:rsidRPr="001F2A3D">
        <w:rPr>
          <w:rFonts w:cstheme="minorHAnsi"/>
          <w:b/>
          <w:bCs/>
          <w:sz w:val="24"/>
          <w:szCs w:val="24"/>
        </w:rPr>
        <w:t>Município</w:t>
      </w:r>
      <w:r w:rsidRPr="001F2A3D">
        <w:rPr>
          <w:rFonts w:cstheme="minorHAnsi"/>
          <w:sz w:val="24"/>
          <w:szCs w:val="24"/>
        </w:rPr>
        <w:t xml:space="preserve"> ou perante terceiros, do mesmo modo que a ocorrência de irregularidades decorrentes da execução contratual não implicará </w:t>
      </w:r>
      <w:proofErr w:type="spellStart"/>
      <w:proofErr w:type="gramStart"/>
      <w:r w:rsidRPr="001F2A3D">
        <w:rPr>
          <w:rFonts w:cstheme="minorHAnsi"/>
          <w:sz w:val="24"/>
          <w:szCs w:val="24"/>
        </w:rPr>
        <w:t>co-responsabilidade</w:t>
      </w:r>
      <w:proofErr w:type="spellEnd"/>
      <w:proofErr w:type="gramEnd"/>
      <w:r w:rsidRPr="001F2A3D">
        <w:rPr>
          <w:rFonts w:cstheme="minorHAnsi"/>
          <w:sz w:val="24"/>
          <w:szCs w:val="24"/>
        </w:rPr>
        <w:t xml:space="preserve"> do </w:t>
      </w:r>
      <w:r w:rsidRPr="001F2A3D">
        <w:rPr>
          <w:rFonts w:cstheme="minorHAnsi"/>
          <w:b/>
          <w:bCs/>
          <w:sz w:val="24"/>
          <w:szCs w:val="24"/>
        </w:rPr>
        <w:t>Município</w:t>
      </w:r>
      <w:r w:rsidRPr="001F2A3D">
        <w:rPr>
          <w:rFonts w:cstheme="minorHAnsi"/>
          <w:sz w:val="24"/>
          <w:szCs w:val="24"/>
        </w:rPr>
        <w:t xml:space="preserve"> ou de seus prepostos, devendo, ainda, a </w:t>
      </w:r>
      <w:r w:rsidRPr="001F2A3D">
        <w:rPr>
          <w:rFonts w:cstheme="minorHAnsi"/>
          <w:b/>
          <w:bCs/>
          <w:sz w:val="24"/>
          <w:szCs w:val="24"/>
        </w:rPr>
        <w:t>CONTRATADA</w:t>
      </w:r>
      <w:r w:rsidRPr="001F2A3D">
        <w:rPr>
          <w:rFonts w:cstheme="minorHAnsi"/>
          <w:sz w:val="24"/>
          <w:szCs w:val="24"/>
        </w:rPr>
        <w:t xml:space="preserve">, sem prejuízo das penalidades previstas, proceder ao ressarcimento imediato ao </w:t>
      </w:r>
      <w:r w:rsidRPr="001F2A3D">
        <w:rPr>
          <w:rFonts w:cstheme="minorHAnsi"/>
          <w:b/>
          <w:bCs/>
          <w:sz w:val="24"/>
          <w:szCs w:val="24"/>
        </w:rPr>
        <w:t>Município</w:t>
      </w:r>
      <w:r w:rsidRPr="001F2A3D">
        <w:rPr>
          <w:rFonts w:cstheme="minorHAnsi"/>
          <w:sz w:val="24"/>
          <w:szCs w:val="24"/>
        </w:rPr>
        <w:t xml:space="preserve"> dos prejuízos apurados e imputados a falhas em suas atividades.</w:t>
      </w:r>
    </w:p>
    <w:p w14:paraId="64FB01CE" w14:textId="3C9FC66E" w:rsidR="001F231A" w:rsidRDefault="001F231A" w:rsidP="001F231A">
      <w:pPr>
        <w:jc w:val="both"/>
        <w:rPr>
          <w:rFonts w:cstheme="minorHAnsi"/>
          <w:sz w:val="24"/>
          <w:szCs w:val="24"/>
        </w:rPr>
      </w:pPr>
      <w:r w:rsidRPr="001F2A3D">
        <w:rPr>
          <w:rFonts w:cstheme="minorHAnsi"/>
          <w:b/>
          <w:bCs/>
          <w:sz w:val="24"/>
          <w:szCs w:val="24"/>
        </w:rPr>
        <w:t>7.6 -</w:t>
      </w:r>
      <w:r w:rsidRPr="001F2A3D">
        <w:rPr>
          <w:rFonts w:cstheme="minorHAnsi"/>
          <w:sz w:val="24"/>
          <w:szCs w:val="24"/>
        </w:rPr>
        <w:t xml:space="preserve"> Ficam designados os servidores Fernando Costa Conceição, matricula 99/0616-08 e Mário Barros Martins, matricula 22/0227-13 para acompanhar e fiscalizar o objeto contratado.</w:t>
      </w:r>
    </w:p>
    <w:p w14:paraId="26CF4C8D" w14:textId="22FC4B74" w:rsidR="00E83C4B" w:rsidRPr="00E83C4B" w:rsidRDefault="00E83C4B" w:rsidP="00E83C4B">
      <w:pPr>
        <w:pStyle w:val="PargrafodaLista"/>
        <w:numPr>
          <w:ilvl w:val="0"/>
          <w:numId w:val="2"/>
        </w:numPr>
        <w:jc w:val="both"/>
        <w:rPr>
          <w:rFonts w:cstheme="minorHAnsi"/>
          <w:b/>
          <w:bCs/>
          <w:sz w:val="24"/>
          <w:szCs w:val="24"/>
          <w:u w:val="single"/>
        </w:rPr>
      </w:pPr>
      <w:r w:rsidRPr="00E83C4B">
        <w:rPr>
          <w:rFonts w:cstheme="minorHAnsi"/>
          <w:b/>
          <w:bCs/>
          <w:sz w:val="24"/>
          <w:szCs w:val="24"/>
        </w:rPr>
        <w:t xml:space="preserve">- </w:t>
      </w:r>
      <w:r w:rsidRPr="00E83C4B">
        <w:rPr>
          <w:rFonts w:cstheme="minorHAnsi"/>
          <w:b/>
          <w:bCs/>
          <w:sz w:val="24"/>
          <w:szCs w:val="24"/>
          <w:u w:val="single"/>
        </w:rPr>
        <w:t>DOS RECURSOS FINANCEIROS</w:t>
      </w:r>
    </w:p>
    <w:p w14:paraId="79B8811B" w14:textId="77777777" w:rsidR="00E83C4B" w:rsidRDefault="00E83C4B" w:rsidP="00E83C4B">
      <w:pPr>
        <w:ind w:firstLine="390"/>
        <w:jc w:val="both"/>
        <w:rPr>
          <w:rFonts w:cstheme="minorHAnsi"/>
          <w:b/>
          <w:bCs/>
          <w:sz w:val="24"/>
          <w:szCs w:val="24"/>
          <w:u w:val="single"/>
        </w:rPr>
      </w:pPr>
      <w:r>
        <w:rPr>
          <w:rFonts w:cstheme="minorHAnsi"/>
          <w:sz w:val="24"/>
          <w:szCs w:val="24"/>
        </w:rPr>
        <w:t>As despesas decorrentes das contratações correrão por conta das dotações orçamentárias e financeiras:</w:t>
      </w:r>
    </w:p>
    <w:p w14:paraId="7DA2C68B" w14:textId="77777777" w:rsidR="00E83C4B" w:rsidRDefault="00E83C4B" w:rsidP="00E83C4B">
      <w:pPr>
        <w:ind w:firstLine="708"/>
        <w:jc w:val="both"/>
        <w:rPr>
          <w:rFonts w:cstheme="minorHAnsi"/>
          <w:b/>
          <w:bCs/>
          <w:sz w:val="24"/>
          <w:szCs w:val="24"/>
        </w:rPr>
      </w:pPr>
      <w:r>
        <w:rPr>
          <w:rFonts w:cstheme="minorHAnsi"/>
          <w:b/>
          <w:bCs/>
          <w:sz w:val="24"/>
          <w:szCs w:val="24"/>
        </w:rPr>
        <w:t>154510001.2.017 – 3.2.90.30.30 – 720</w:t>
      </w:r>
      <w:proofErr w:type="gramStart"/>
      <w:r>
        <w:rPr>
          <w:rFonts w:cstheme="minorHAnsi"/>
          <w:b/>
          <w:bCs/>
          <w:sz w:val="24"/>
          <w:szCs w:val="24"/>
        </w:rPr>
        <w:t xml:space="preserve">   </w:t>
      </w:r>
      <w:proofErr w:type="gramEnd"/>
      <w:r>
        <w:rPr>
          <w:rFonts w:cstheme="minorHAnsi"/>
          <w:b/>
          <w:bCs/>
          <w:sz w:val="24"/>
          <w:szCs w:val="24"/>
        </w:rPr>
        <w:t>( ROYALTIES DEMAIS)</w:t>
      </w:r>
    </w:p>
    <w:p w14:paraId="02167DED" w14:textId="76C8B16B" w:rsidR="00E83C4B" w:rsidRPr="00E83C4B" w:rsidRDefault="00E83C4B" w:rsidP="00E83C4B">
      <w:pPr>
        <w:ind w:firstLine="708"/>
        <w:jc w:val="both"/>
        <w:rPr>
          <w:rFonts w:cstheme="minorHAnsi"/>
          <w:b/>
          <w:bCs/>
          <w:sz w:val="24"/>
          <w:szCs w:val="24"/>
        </w:rPr>
      </w:pPr>
      <w:r>
        <w:rPr>
          <w:rFonts w:cstheme="minorHAnsi"/>
          <w:b/>
          <w:bCs/>
          <w:sz w:val="24"/>
          <w:szCs w:val="24"/>
        </w:rPr>
        <w:t>154510001.2.017 – 3.2.90.30.30 – 750</w:t>
      </w:r>
      <w:proofErr w:type="gramStart"/>
      <w:r>
        <w:rPr>
          <w:rFonts w:cstheme="minorHAnsi"/>
          <w:b/>
          <w:bCs/>
          <w:sz w:val="24"/>
          <w:szCs w:val="24"/>
        </w:rPr>
        <w:t xml:space="preserve">   </w:t>
      </w:r>
      <w:proofErr w:type="gramEnd"/>
      <w:r>
        <w:rPr>
          <w:rFonts w:cstheme="minorHAnsi"/>
          <w:b/>
          <w:bCs/>
          <w:sz w:val="24"/>
          <w:szCs w:val="24"/>
        </w:rPr>
        <w:t>(CIDE)</w:t>
      </w:r>
    </w:p>
    <w:p w14:paraId="2E525D21" w14:textId="1614DC97" w:rsidR="005914C4" w:rsidRPr="001F2A3D" w:rsidRDefault="003000FC" w:rsidP="005914C4">
      <w:pPr>
        <w:pStyle w:val="PargrafodaLista"/>
        <w:numPr>
          <w:ilvl w:val="0"/>
          <w:numId w:val="2"/>
        </w:numPr>
        <w:autoSpaceDE w:val="0"/>
        <w:autoSpaceDN w:val="0"/>
        <w:adjustRightInd w:val="0"/>
        <w:spacing w:after="0" w:line="240" w:lineRule="auto"/>
        <w:ind w:right="-280"/>
        <w:jc w:val="both"/>
        <w:rPr>
          <w:rFonts w:cstheme="minorHAnsi"/>
          <w:b/>
          <w:bCs/>
          <w:sz w:val="24"/>
          <w:szCs w:val="24"/>
          <w:u w:val="single"/>
        </w:rPr>
      </w:pPr>
      <w:r w:rsidRPr="001F2A3D">
        <w:rPr>
          <w:rFonts w:cstheme="minorHAnsi"/>
          <w:b/>
          <w:bCs/>
          <w:sz w:val="24"/>
          <w:szCs w:val="24"/>
        </w:rPr>
        <w:t>-</w:t>
      </w:r>
      <w:proofErr w:type="gramStart"/>
      <w:r w:rsidRPr="001F2A3D">
        <w:rPr>
          <w:rFonts w:cstheme="minorHAnsi"/>
          <w:b/>
          <w:bCs/>
          <w:sz w:val="24"/>
          <w:szCs w:val="24"/>
        </w:rPr>
        <w:t xml:space="preserve">  </w:t>
      </w:r>
      <w:proofErr w:type="gramEnd"/>
      <w:r w:rsidRPr="001F2A3D">
        <w:rPr>
          <w:rFonts w:cstheme="minorHAnsi"/>
          <w:b/>
          <w:bCs/>
          <w:sz w:val="24"/>
          <w:szCs w:val="24"/>
          <w:u w:val="single"/>
        </w:rPr>
        <w:t>DA GARANTIA DOS SERVIÇOS</w:t>
      </w:r>
    </w:p>
    <w:p w14:paraId="240B8963" w14:textId="77777777" w:rsidR="003000FC" w:rsidRPr="00E526BA" w:rsidRDefault="003000FC" w:rsidP="003000FC">
      <w:pPr>
        <w:autoSpaceDE w:val="0"/>
        <w:autoSpaceDN w:val="0"/>
        <w:adjustRightInd w:val="0"/>
        <w:spacing w:after="0" w:line="240" w:lineRule="auto"/>
        <w:ind w:right="-280"/>
        <w:jc w:val="both"/>
        <w:rPr>
          <w:rFonts w:cstheme="minorHAnsi"/>
          <w:b/>
          <w:sz w:val="24"/>
          <w:szCs w:val="24"/>
        </w:rPr>
      </w:pPr>
    </w:p>
    <w:p w14:paraId="69A25B7A" w14:textId="0A826FC5" w:rsidR="003000FC" w:rsidRPr="00E526BA" w:rsidRDefault="00E83C4B" w:rsidP="003000FC">
      <w:pPr>
        <w:autoSpaceDE w:val="0"/>
        <w:autoSpaceDN w:val="0"/>
        <w:adjustRightInd w:val="0"/>
        <w:spacing w:after="0" w:line="240" w:lineRule="auto"/>
        <w:ind w:right="-280"/>
        <w:jc w:val="both"/>
        <w:rPr>
          <w:rFonts w:cstheme="minorHAnsi"/>
          <w:b/>
          <w:sz w:val="24"/>
          <w:szCs w:val="24"/>
        </w:rPr>
      </w:pPr>
      <w:r w:rsidRPr="00E526BA">
        <w:rPr>
          <w:rFonts w:cstheme="minorHAnsi"/>
          <w:b/>
          <w:sz w:val="24"/>
          <w:szCs w:val="24"/>
        </w:rPr>
        <w:t>9</w:t>
      </w:r>
      <w:r w:rsidR="003000FC" w:rsidRPr="00E526BA">
        <w:rPr>
          <w:rFonts w:cstheme="minorHAnsi"/>
          <w:b/>
          <w:sz w:val="24"/>
          <w:szCs w:val="24"/>
        </w:rPr>
        <w:t>.1 - Os serviços executados deverão ter garantia</w:t>
      </w:r>
      <w:r w:rsidR="006B5176" w:rsidRPr="00E526BA">
        <w:rPr>
          <w:rFonts w:cstheme="minorHAnsi"/>
          <w:b/>
          <w:sz w:val="24"/>
          <w:szCs w:val="24"/>
        </w:rPr>
        <w:t xml:space="preserve">, sendo </w:t>
      </w:r>
      <w:proofErr w:type="gramStart"/>
      <w:r w:rsidR="006B5176" w:rsidRPr="00E526BA">
        <w:rPr>
          <w:rFonts w:cstheme="minorHAnsi"/>
          <w:b/>
          <w:sz w:val="24"/>
          <w:szCs w:val="24"/>
        </w:rPr>
        <w:t xml:space="preserve">obrigada a CONTRATADA </w:t>
      </w:r>
      <w:r w:rsidR="00E526BA" w:rsidRPr="00E526BA">
        <w:rPr>
          <w:rFonts w:cstheme="minorHAnsi"/>
          <w:b/>
          <w:sz w:val="24"/>
          <w:szCs w:val="24"/>
        </w:rPr>
        <w:t>refazer o serviço em caso de erro na prestação do serviço</w:t>
      </w:r>
      <w:proofErr w:type="gramEnd"/>
      <w:r w:rsidR="00E526BA" w:rsidRPr="00E526BA">
        <w:rPr>
          <w:rFonts w:cstheme="minorHAnsi"/>
          <w:b/>
          <w:sz w:val="24"/>
          <w:szCs w:val="24"/>
        </w:rPr>
        <w:t>, bem como dar garantir da revisão do alinhamento e balanceamento antes dos 3.000km</w:t>
      </w:r>
      <w:r w:rsidR="006B5176" w:rsidRPr="00E526BA">
        <w:rPr>
          <w:rFonts w:cstheme="minorHAnsi"/>
          <w:b/>
          <w:sz w:val="24"/>
          <w:szCs w:val="24"/>
        </w:rPr>
        <w:t>.</w:t>
      </w:r>
    </w:p>
    <w:p w14:paraId="149C4039" w14:textId="21817080" w:rsidR="003000FC" w:rsidRPr="001F2A3D" w:rsidRDefault="00E83C4B" w:rsidP="003000FC">
      <w:pPr>
        <w:autoSpaceDE w:val="0"/>
        <w:autoSpaceDN w:val="0"/>
        <w:adjustRightInd w:val="0"/>
        <w:spacing w:after="0" w:line="240" w:lineRule="auto"/>
        <w:ind w:right="-280"/>
        <w:jc w:val="both"/>
        <w:rPr>
          <w:rFonts w:cstheme="minorHAnsi"/>
          <w:bCs/>
          <w:sz w:val="24"/>
          <w:szCs w:val="24"/>
        </w:rPr>
      </w:pPr>
      <w:r>
        <w:rPr>
          <w:rFonts w:cstheme="minorHAnsi"/>
          <w:b/>
          <w:bCs/>
          <w:sz w:val="24"/>
          <w:szCs w:val="24"/>
        </w:rPr>
        <w:t>9</w:t>
      </w:r>
      <w:r w:rsidR="003000FC" w:rsidRPr="001F2A3D">
        <w:rPr>
          <w:rFonts w:cstheme="minorHAnsi"/>
          <w:b/>
          <w:bCs/>
          <w:sz w:val="24"/>
          <w:szCs w:val="24"/>
        </w:rPr>
        <w:t>.2 -</w:t>
      </w:r>
      <w:r w:rsidR="003000FC" w:rsidRPr="001F2A3D">
        <w:rPr>
          <w:rFonts w:cstheme="minorHAnsi"/>
          <w:bCs/>
          <w:sz w:val="24"/>
          <w:szCs w:val="24"/>
        </w:rPr>
        <w:t xml:space="preserve"> Na ocorrência de defeito durante o período de garantia a CONTRATADA será comunicada e deverá, no prazo máximo de </w:t>
      </w:r>
      <w:r w:rsidR="006B5176" w:rsidRPr="001F2A3D">
        <w:rPr>
          <w:rFonts w:cstheme="minorHAnsi"/>
          <w:bCs/>
          <w:sz w:val="24"/>
          <w:szCs w:val="24"/>
        </w:rPr>
        <w:t>24</w:t>
      </w:r>
      <w:r w:rsidR="003000FC" w:rsidRPr="001F2A3D">
        <w:rPr>
          <w:rFonts w:cstheme="minorHAnsi"/>
          <w:bCs/>
          <w:sz w:val="24"/>
          <w:szCs w:val="24"/>
        </w:rPr>
        <w:t xml:space="preserve"> (</w:t>
      </w:r>
      <w:r w:rsidR="006B5176" w:rsidRPr="001F2A3D">
        <w:rPr>
          <w:rFonts w:cstheme="minorHAnsi"/>
          <w:bCs/>
          <w:sz w:val="24"/>
          <w:szCs w:val="24"/>
        </w:rPr>
        <w:t>vinte e quatro</w:t>
      </w:r>
      <w:r w:rsidR="003000FC" w:rsidRPr="001F2A3D">
        <w:rPr>
          <w:rFonts w:cstheme="minorHAnsi"/>
          <w:bCs/>
          <w:sz w:val="24"/>
          <w:szCs w:val="24"/>
        </w:rPr>
        <w:t xml:space="preserve">) horas, contados do </w:t>
      </w:r>
      <w:r w:rsidR="003000FC" w:rsidRPr="001F2A3D">
        <w:rPr>
          <w:rFonts w:cstheme="minorHAnsi"/>
          <w:bCs/>
          <w:sz w:val="24"/>
          <w:szCs w:val="24"/>
        </w:rPr>
        <w:lastRenderedPageBreak/>
        <w:t>recebimento da comunicação, providenciar o devido reparo, sem qualquer ônus para o CONTRATANTE.</w:t>
      </w:r>
    </w:p>
    <w:p w14:paraId="49588992" w14:textId="212A423A" w:rsidR="00256749" w:rsidRDefault="00E83C4B" w:rsidP="003000FC">
      <w:pPr>
        <w:autoSpaceDE w:val="0"/>
        <w:autoSpaceDN w:val="0"/>
        <w:adjustRightInd w:val="0"/>
        <w:spacing w:after="0" w:line="240" w:lineRule="auto"/>
        <w:ind w:right="-280"/>
        <w:jc w:val="both"/>
        <w:rPr>
          <w:rFonts w:cstheme="minorHAnsi"/>
          <w:bCs/>
          <w:sz w:val="24"/>
          <w:szCs w:val="24"/>
        </w:rPr>
      </w:pPr>
      <w:r>
        <w:rPr>
          <w:rFonts w:cstheme="minorHAnsi"/>
          <w:b/>
          <w:bCs/>
          <w:sz w:val="24"/>
          <w:szCs w:val="24"/>
        </w:rPr>
        <w:t>9</w:t>
      </w:r>
      <w:r w:rsidR="00256749" w:rsidRPr="001F2A3D">
        <w:rPr>
          <w:rFonts w:cstheme="minorHAnsi"/>
          <w:b/>
          <w:bCs/>
          <w:sz w:val="24"/>
          <w:szCs w:val="24"/>
        </w:rPr>
        <w:t>.3 -</w:t>
      </w:r>
      <w:r w:rsidR="00256749" w:rsidRPr="001F2A3D">
        <w:rPr>
          <w:rFonts w:cstheme="minorHAnsi"/>
          <w:bCs/>
          <w:sz w:val="24"/>
          <w:szCs w:val="24"/>
        </w:rPr>
        <w:tab/>
        <w:t xml:space="preserve"> Quando da devolução do veículo, a CONTRATADA deverá fornecer certificado de garantia através de documento próprio ou anotação impressa ou carimbada na nota fiscal.</w:t>
      </w:r>
    </w:p>
    <w:p w14:paraId="10F74BE3" w14:textId="77777777" w:rsidR="001D2829" w:rsidRPr="001F2A3D" w:rsidRDefault="001D2829" w:rsidP="003000FC">
      <w:pPr>
        <w:autoSpaceDE w:val="0"/>
        <w:autoSpaceDN w:val="0"/>
        <w:adjustRightInd w:val="0"/>
        <w:spacing w:after="0" w:line="240" w:lineRule="auto"/>
        <w:ind w:right="-280"/>
        <w:jc w:val="both"/>
        <w:rPr>
          <w:rFonts w:cstheme="minorHAnsi"/>
          <w:bCs/>
          <w:sz w:val="24"/>
          <w:szCs w:val="24"/>
        </w:rPr>
      </w:pPr>
    </w:p>
    <w:p w14:paraId="1149C9D5" w14:textId="77777777" w:rsidR="001D2829" w:rsidRPr="00FF081F" w:rsidRDefault="001D2829" w:rsidP="001D2829">
      <w:pPr>
        <w:pStyle w:val="PargrafodaLista"/>
        <w:numPr>
          <w:ilvl w:val="0"/>
          <w:numId w:val="2"/>
        </w:numPr>
        <w:autoSpaceDE w:val="0"/>
        <w:autoSpaceDN w:val="0"/>
        <w:adjustRightInd w:val="0"/>
        <w:spacing w:after="0" w:line="240" w:lineRule="auto"/>
        <w:ind w:right="-280"/>
        <w:jc w:val="both"/>
        <w:rPr>
          <w:rFonts w:cstheme="minorHAnsi"/>
          <w:b/>
          <w:sz w:val="24"/>
          <w:szCs w:val="24"/>
          <w:u w:val="single"/>
        </w:rPr>
      </w:pPr>
      <w:r w:rsidRPr="00FF081F">
        <w:rPr>
          <w:rFonts w:cstheme="minorHAnsi"/>
          <w:b/>
          <w:sz w:val="24"/>
          <w:szCs w:val="24"/>
        </w:rPr>
        <w:t xml:space="preserve">– </w:t>
      </w:r>
      <w:r w:rsidRPr="00FF081F">
        <w:rPr>
          <w:rFonts w:cstheme="minorHAnsi"/>
          <w:b/>
          <w:sz w:val="24"/>
          <w:szCs w:val="24"/>
          <w:u w:val="single"/>
        </w:rPr>
        <w:t>DO PRAZO DE CONTRATATO E DA PRORROGAÇÃO</w:t>
      </w:r>
    </w:p>
    <w:p w14:paraId="56D0A248" w14:textId="77777777" w:rsidR="001D2829" w:rsidRDefault="001D2829" w:rsidP="001D2829">
      <w:pPr>
        <w:autoSpaceDE w:val="0"/>
        <w:autoSpaceDN w:val="0"/>
        <w:adjustRightInd w:val="0"/>
        <w:spacing w:after="0" w:line="240" w:lineRule="auto"/>
        <w:ind w:left="390" w:right="-280"/>
        <w:jc w:val="both"/>
        <w:rPr>
          <w:rFonts w:cstheme="minorHAnsi"/>
          <w:b/>
          <w:sz w:val="24"/>
          <w:szCs w:val="24"/>
        </w:rPr>
      </w:pPr>
    </w:p>
    <w:p w14:paraId="1CEE7CF3" w14:textId="77777777" w:rsidR="001D2829" w:rsidRDefault="001D2829" w:rsidP="001D2829">
      <w:pPr>
        <w:autoSpaceDE w:val="0"/>
        <w:autoSpaceDN w:val="0"/>
        <w:adjustRightInd w:val="0"/>
        <w:spacing w:after="0" w:line="240" w:lineRule="auto"/>
        <w:ind w:left="390" w:right="-280" w:firstLine="318"/>
        <w:jc w:val="both"/>
        <w:rPr>
          <w:rFonts w:cstheme="minorHAnsi"/>
          <w:bCs/>
          <w:sz w:val="24"/>
          <w:szCs w:val="24"/>
        </w:rPr>
      </w:pPr>
      <w:r>
        <w:rPr>
          <w:rFonts w:cstheme="minorHAnsi"/>
          <w:bCs/>
          <w:sz w:val="24"/>
          <w:szCs w:val="24"/>
        </w:rPr>
        <w:t>O objeto desta contratação terá o prazo de 12 (doze) meses podendo ser prorrogado por igual período, comprovada as condições vantajosas.</w:t>
      </w:r>
    </w:p>
    <w:p w14:paraId="043C3320" w14:textId="77777777" w:rsidR="001D2829" w:rsidRDefault="001D2829" w:rsidP="001D2829">
      <w:pPr>
        <w:autoSpaceDE w:val="0"/>
        <w:autoSpaceDN w:val="0"/>
        <w:adjustRightInd w:val="0"/>
        <w:spacing w:after="0" w:line="240" w:lineRule="auto"/>
        <w:ind w:right="-280"/>
        <w:jc w:val="both"/>
        <w:rPr>
          <w:rFonts w:cstheme="minorHAnsi"/>
          <w:bCs/>
          <w:sz w:val="24"/>
          <w:szCs w:val="24"/>
        </w:rPr>
      </w:pPr>
    </w:p>
    <w:p w14:paraId="1481F29F" w14:textId="77777777" w:rsidR="001D2829" w:rsidRPr="00EE42B0" w:rsidRDefault="001D2829" w:rsidP="001D2829">
      <w:pPr>
        <w:pStyle w:val="PargrafodaLista"/>
        <w:numPr>
          <w:ilvl w:val="0"/>
          <w:numId w:val="2"/>
        </w:numPr>
        <w:autoSpaceDE w:val="0"/>
        <w:autoSpaceDN w:val="0"/>
        <w:adjustRightInd w:val="0"/>
        <w:spacing w:after="0" w:line="240" w:lineRule="auto"/>
        <w:ind w:right="-280"/>
        <w:jc w:val="both"/>
        <w:rPr>
          <w:rFonts w:cstheme="minorHAnsi"/>
          <w:b/>
          <w:sz w:val="24"/>
          <w:szCs w:val="24"/>
        </w:rPr>
      </w:pPr>
      <w:r w:rsidRPr="00EE42B0">
        <w:rPr>
          <w:rFonts w:cstheme="minorHAnsi"/>
          <w:b/>
          <w:sz w:val="24"/>
          <w:szCs w:val="24"/>
        </w:rPr>
        <w:t xml:space="preserve">– </w:t>
      </w:r>
      <w:r w:rsidRPr="00EE42B0">
        <w:rPr>
          <w:rFonts w:cstheme="minorHAnsi"/>
          <w:b/>
          <w:sz w:val="24"/>
          <w:szCs w:val="24"/>
          <w:u w:val="single"/>
        </w:rPr>
        <w:t>FORMA E CRITÉRIO DE SELEÇÃO DO FORNECEDOR</w:t>
      </w:r>
    </w:p>
    <w:p w14:paraId="584586BE" w14:textId="77777777" w:rsidR="001D2829" w:rsidRDefault="001D2829" w:rsidP="001D2829">
      <w:pPr>
        <w:pStyle w:val="PargrafodaLista"/>
        <w:autoSpaceDE w:val="0"/>
        <w:autoSpaceDN w:val="0"/>
        <w:adjustRightInd w:val="0"/>
        <w:spacing w:after="0" w:line="240" w:lineRule="auto"/>
        <w:ind w:left="390" w:right="-280"/>
        <w:jc w:val="both"/>
        <w:rPr>
          <w:rFonts w:cstheme="minorHAnsi"/>
          <w:b/>
          <w:sz w:val="24"/>
          <w:szCs w:val="24"/>
        </w:rPr>
      </w:pPr>
    </w:p>
    <w:p w14:paraId="484CABC7" w14:textId="37A0A454" w:rsidR="00B935D5" w:rsidRDefault="001D2829" w:rsidP="001D2829">
      <w:pPr>
        <w:autoSpaceDE w:val="0"/>
        <w:autoSpaceDN w:val="0"/>
        <w:adjustRightInd w:val="0"/>
        <w:spacing w:after="0" w:line="240" w:lineRule="auto"/>
        <w:ind w:left="390" w:firstLine="318"/>
        <w:jc w:val="both"/>
        <w:rPr>
          <w:rFonts w:cstheme="minorHAnsi"/>
          <w:bCs/>
          <w:sz w:val="24"/>
          <w:szCs w:val="24"/>
        </w:rPr>
      </w:pPr>
      <w:r>
        <w:rPr>
          <w:rFonts w:cstheme="minorHAnsi"/>
          <w:bCs/>
          <w:sz w:val="24"/>
          <w:szCs w:val="24"/>
        </w:rPr>
        <w:t>A forma de seleção do fornecedor se dará após análise de todo critério de julgamento, sendo selecionada a empresa que</w:t>
      </w:r>
      <w:r w:rsidR="00980B94">
        <w:rPr>
          <w:rFonts w:cstheme="minorHAnsi"/>
          <w:bCs/>
          <w:sz w:val="24"/>
          <w:szCs w:val="24"/>
        </w:rPr>
        <w:t xml:space="preserve"> estiver apta e</w:t>
      </w:r>
      <w:r>
        <w:rPr>
          <w:rFonts w:cstheme="minorHAnsi"/>
          <w:bCs/>
          <w:sz w:val="24"/>
          <w:szCs w:val="24"/>
        </w:rPr>
        <w:t xml:space="preserve"> apresentar menor valor </w:t>
      </w:r>
      <w:r w:rsidR="00BF3D0B">
        <w:rPr>
          <w:rFonts w:cstheme="minorHAnsi"/>
          <w:bCs/>
          <w:sz w:val="24"/>
          <w:szCs w:val="24"/>
        </w:rPr>
        <w:t>global.</w:t>
      </w:r>
    </w:p>
    <w:p w14:paraId="0326B8F4" w14:textId="77777777" w:rsidR="00980B94" w:rsidRDefault="00980B94" w:rsidP="001D2829">
      <w:pPr>
        <w:autoSpaceDE w:val="0"/>
        <w:autoSpaceDN w:val="0"/>
        <w:adjustRightInd w:val="0"/>
        <w:spacing w:after="0" w:line="240" w:lineRule="auto"/>
        <w:ind w:left="390" w:firstLine="318"/>
        <w:jc w:val="both"/>
        <w:rPr>
          <w:rFonts w:cstheme="minorHAnsi"/>
          <w:bCs/>
          <w:sz w:val="24"/>
          <w:szCs w:val="24"/>
        </w:rPr>
      </w:pPr>
    </w:p>
    <w:p w14:paraId="7B767251" w14:textId="68BACD73" w:rsidR="001D2829" w:rsidRDefault="001D2829" w:rsidP="001D2829">
      <w:pPr>
        <w:autoSpaceDE w:val="0"/>
        <w:autoSpaceDN w:val="0"/>
        <w:adjustRightInd w:val="0"/>
        <w:spacing w:after="0" w:line="240" w:lineRule="auto"/>
        <w:ind w:left="390" w:firstLine="318"/>
        <w:jc w:val="both"/>
        <w:rPr>
          <w:rFonts w:cstheme="minorHAnsi"/>
          <w:bCs/>
          <w:sz w:val="24"/>
          <w:szCs w:val="24"/>
        </w:rPr>
      </w:pPr>
      <w:r>
        <w:rPr>
          <w:rFonts w:cstheme="minorHAnsi"/>
          <w:bCs/>
          <w:sz w:val="24"/>
          <w:szCs w:val="24"/>
        </w:rPr>
        <w:t xml:space="preserve">A contratação se dará através de </w:t>
      </w:r>
      <w:r w:rsidR="00BF3D0B">
        <w:rPr>
          <w:rFonts w:cstheme="minorHAnsi"/>
          <w:bCs/>
          <w:sz w:val="24"/>
          <w:szCs w:val="24"/>
        </w:rPr>
        <w:t>dispensa de licitação</w:t>
      </w:r>
      <w:r w:rsidR="00980B94">
        <w:rPr>
          <w:rFonts w:cstheme="minorHAnsi"/>
          <w:bCs/>
          <w:sz w:val="24"/>
          <w:szCs w:val="24"/>
        </w:rPr>
        <w:t xml:space="preserve">. </w:t>
      </w:r>
    </w:p>
    <w:p w14:paraId="467A0F17" w14:textId="77777777" w:rsidR="001D2829" w:rsidRPr="001F2A3D" w:rsidRDefault="001D2829" w:rsidP="001D2829">
      <w:pPr>
        <w:autoSpaceDE w:val="0"/>
        <w:autoSpaceDN w:val="0"/>
        <w:adjustRightInd w:val="0"/>
        <w:spacing w:after="0" w:line="240" w:lineRule="auto"/>
        <w:jc w:val="both"/>
        <w:rPr>
          <w:rFonts w:cstheme="minorHAnsi"/>
          <w:color w:val="FF0000"/>
          <w:sz w:val="24"/>
          <w:szCs w:val="24"/>
        </w:rPr>
      </w:pPr>
    </w:p>
    <w:p w14:paraId="4066D240" w14:textId="7EF7356B" w:rsidR="00B935D5" w:rsidRPr="001F2A3D" w:rsidRDefault="00E83C4B" w:rsidP="00B935D5">
      <w:pPr>
        <w:autoSpaceDE w:val="0"/>
        <w:autoSpaceDN w:val="0"/>
        <w:adjustRightInd w:val="0"/>
        <w:spacing w:after="0" w:line="240" w:lineRule="auto"/>
        <w:jc w:val="both"/>
        <w:rPr>
          <w:rFonts w:cstheme="minorHAnsi"/>
          <w:b/>
          <w:sz w:val="24"/>
          <w:szCs w:val="24"/>
        </w:rPr>
      </w:pPr>
      <w:r>
        <w:rPr>
          <w:rFonts w:cstheme="minorHAnsi"/>
          <w:b/>
          <w:sz w:val="24"/>
          <w:szCs w:val="24"/>
        </w:rPr>
        <w:t>1</w:t>
      </w:r>
      <w:r w:rsidR="001D2829">
        <w:rPr>
          <w:rFonts w:cstheme="minorHAnsi"/>
          <w:b/>
          <w:sz w:val="24"/>
          <w:szCs w:val="24"/>
        </w:rPr>
        <w:t>2</w:t>
      </w:r>
      <w:r w:rsidR="00B935D5" w:rsidRPr="001F2A3D">
        <w:rPr>
          <w:rFonts w:cstheme="minorHAnsi"/>
          <w:b/>
          <w:sz w:val="24"/>
          <w:szCs w:val="24"/>
        </w:rPr>
        <w:t xml:space="preserve"> - </w:t>
      </w:r>
      <w:r w:rsidR="00B935D5" w:rsidRPr="001F2A3D">
        <w:rPr>
          <w:rFonts w:cstheme="minorHAnsi"/>
          <w:b/>
          <w:sz w:val="24"/>
          <w:szCs w:val="24"/>
          <w:u w:val="single"/>
        </w:rPr>
        <w:t>DO FORO</w:t>
      </w:r>
    </w:p>
    <w:p w14:paraId="439CBCBD" w14:textId="77777777" w:rsidR="00B935D5" w:rsidRPr="001F2A3D" w:rsidRDefault="00B935D5" w:rsidP="00B935D5">
      <w:pPr>
        <w:autoSpaceDE w:val="0"/>
        <w:autoSpaceDN w:val="0"/>
        <w:adjustRightInd w:val="0"/>
        <w:spacing w:after="0" w:line="240" w:lineRule="auto"/>
        <w:jc w:val="both"/>
        <w:rPr>
          <w:rFonts w:cstheme="minorHAnsi"/>
          <w:sz w:val="24"/>
          <w:szCs w:val="24"/>
        </w:rPr>
      </w:pPr>
    </w:p>
    <w:p w14:paraId="6F01702E" w14:textId="1AD1C973" w:rsidR="00B935D5" w:rsidRPr="001F2A3D" w:rsidRDefault="00B935D5" w:rsidP="00D6542E">
      <w:pPr>
        <w:autoSpaceDE w:val="0"/>
        <w:autoSpaceDN w:val="0"/>
        <w:adjustRightInd w:val="0"/>
        <w:spacing w:after="0" w:line="240" w:lineRule="auto"/>
        <w:ind w:firstLine="708"/>
        <w:jc w:val="both"/>
        <w:rPr>
          <w:rFonts w:cstheme="minorHAnsi"/>
          <w:sz w:val="24"/>
          <w:szCs w:val="24"/>
        </w:rPr>
      </w:pPr>
      <w:r w:rsidRPr="001F2A3D">
        <w:rPr>
          <w:rFonts w:cstheme="minorHAnsi"/>
          <w:sz w:val="24"/>
          <w:szCs w:val="24"/>
        </w:rPr>
        <w:t>Fica eleita a Comarca de São Sebastião do Alto, com exclusão de qualquer outro, por mais privilegiado que seja para dirimir quaisquer questões oriundas do presente contrato.</w:t>
      </w:r>
    </w:p>
    <w:p w14:paraId="25398687" w14:textId="77777777" w:rsidR="004A7EBF" w:rsidRPr="001F2A3D" w:rsidRDefault="004A7EBF" w:rsidP="006E782D">
      <w:pPr>
        <w:jc w:val="both"/>
        <w:rPr>
          <w:rFonts w:cstheme="minorHAnsi"/>
          <w:color w:val="FF0000"/>
          <w:sz w:val="24"/>
          <w:szCs w:val="24"/>
        </w:rPr>
      </w:pPr>
    </w:p>
    <w:p w14:paraId="2AEABF96" w14:textId="1C4E16A3" w:rsidR="004A7EBF" w:rsidRPr="001F2A3D" w:rsidRDefault="004A7EBF" w:rsidP="004A7EBF">
      <w:pPr>
        <w:jc w:val="right"/>
        <w:rPr>
          <w:rFonts w:cstheme="minorHAnsi"/>
          <w:sz w:val="24"/>
          <w:szCs w:val="24"/>
        </w:rPr>
      </w:pPr>
      <w:r w:rsidRPr="001F2A3D">
        <w:rPr>
          <w:rFonts w:cstheme="minorHAnsi"/>
          <w:sz w:val="24"/>
          <w:szCs w:val="24"/>
        </w:rPr>
        <w:t xml:space="preserve">São Sebastião do Alto, </w:t>
      </w:r>
      <w:r w:rsidR="00661F9B">
        <w:rPr>
          <w:rFonts w:cstheme="minorHAnsi"/>
          <w:sz w:val="24"/>
          <w:szCs w:val="24"/>
        </w:rPr>
        <w:t>20</w:t>
      </w:r>
      <w:r w:rsidR="00987749" w:rsidRPr="001F2A3D">
        <w:rPr>
          <w:rFonts w:cstheme="minorHAnsi"/>
          <w:sz w:val="24"/>
          <w:szCs w:val="24"/>
        </w:rPr>
        <w:t xml:space="preserve"> </w:t>
      </w:r>
      <w:r w:rsidRPr="001F2A3D">
        <w:rPr>
          <w:rFonts w:cstheme="minorHAnsi"/>
          <w:sz w:val="24"/>
          <w:szCs w:val="24"/>
        </w:rPr>
        <w:t xml:space="preserve">de </w:t>
      </w:r>
      <w:r w:rsidR="00661F9B">
        <w:rPr>
          <w:rFonts w:cstheme="minorHAnsi"/>
          <w:sz w:val="24"/>
          <w:szCs w:val="24"/>
        </w:rPr>
        <w:t>maio</w:t>
      </w:r>
      <w:bookmarkStart w:id="0" w:name="_GoBack"/>
      <w:bookmarkEnd w:id="0"/>
      <w:r w:rsidR="005914C4" w:rsidRPr="001F2A3D">
        <w:rPr>
          <w:rFonts w:cstheme="minorHAnsi"/>
          <w:sz w:val="24"/>
          <w:szCs w:val="24"/>
        </w:rPr>
        <w:t xml:space="preserve"> </w:t>
      </w:r>
      <w:r w:rsidR="000A7FA6" w:rsidRPr="001F2A3D">
        <w:rPr>
          <w:rFonts w:cstheme="minorHAnsi"/>
          <w:sz w:val="24"/>
          <w:szCs w:val="24"/>
        </w:rPr>
        <w:t xml:space="preserve">de </w:t>
      </w:r>
      <w:r w:rsidR="00405CE2" w:rsidRPr="001F2A3D">
        <w:rPr>
          <w:rFonts w:cstheme="minorHAnsi"/>
          <w:sz w:val="24"/>
          <w:szCs w:val="24"/>
        </w:rPr>
        <w:t>202</w:t>
      </w:r>
      <w:r w:rsidR="005914C4" w:rsidRPr="001F2A3D">
        <w:rPr>
          <w:rFonts w:cstheme="minorHAnsi"/>
          <w:sz w:val="24"/>
          <w:szCs w:val="24"/>
        </w:rPr>
        <w:t>4</w:t>
      </w:r>
      <w:r w:rsidRPr="001F2A3D">
        <w:rPr>
          <w:rFonts w:cstheme="minorHAnsi"/>
          <w:sz w:val="24"/>
          <w:szCs w:val="24"/>
        </w:rPr>
        <w:t>.</w:t>
      </w:r>
    </w:p>
    <w:p w14:paraId="0AC4AF78" w14:textId="77777777" w:rsidR="00315227" w:rsidRPr="001F2A3D" w:rsidRDefault="00315227" w:rsidP="006E782D">
      <w:pPr>
        <w:jc w:val="both"/>
        <w:rPr>
          <w:rFonts w:cstheme="minorHAnsi"/>
          <w:sz w:val="24"/>
          <w:szCs w:val="24"/>
        </w:rPr>
      </w:pPr>
    </w:p>
    <w:p w14:paraId="368C3722" w14:textId="77777777" w:rsidR="004A7EBF" w:rsidRPr="001F2A3D" w:rsidRDefault="004A7EBF" w:rsidP="004A7EBF">
      <w:pPr>
        <w:spacing w:after="0" w:line="240" w:lineRule="auto"/>
        <w:jc w:val="center"/>
        <w:rPr>
          <w:rFonts w:cstheme="minorHAnsi"/>
          <w:sz w:val="24"/>
          <w:szCs w:val="24"/>
        </w:rPr>
      </w:pPr>
      <w:r w:rsidRPr="001F2A3D">
        <w:rPr>
          <w:rFonts w:cstheme="minorHAnsi"/>
          <w:sz w:val="24"/>
          <w:szCs w:val="24"/>
        </w:rPr>
        <w:t>_____________________________</w:t>
      </w:r>
    </w:p>
    <w:p w14:paraId="3C2BD118" w14:textId="77777777" w:rsidR="007648CD" w:rsidRPr="001F2A3D" w:rsidRDefault="00F401BF" w:rsidP="007648CD">
      <w:pPr>
        <w:spacing w:after="0" w:line="240" w:lineRule="auto"/>
        <w:jc w:val="center"/>
        <w:rPr>
          <w:rFonts w:cstheme="minorHAnsi"/>
          <w:sz w:val="24"/>
          <w:szCs w:val="24"/>
        </w:rPr>
      </w:pPr>
      <w:r w:rsidRPr="001F2A3D">
        <w:rPr>
          <w:rFonts w:cstheme="minorHAnsi"/>
          <w:sz w:val="24"/>
          <w:szCs w:val="24"/>
        </w:rPr>
        <w:t xml:space="preserve">Raquel Gama </w:t>
      </w:r>
      <w:proofErr w:type="spellStart"/>
      <w:r w:rsidRPr="001F2A3D">
        <w:rPr>
          <w:rFonts w:cstheme="minorHAnsi"/>
          <w:sz w:val="24"/>
          <w:szCs w:val="24"/>
        </w:rPr>
        <w:t>Estabanez</w:t>
      </w:r>
      <w:proofErr w:type="spellEnd"/>
    </w:p>
    <w:p w14:paraId="780152F7" w14:textId="77777777" w:rsidR="00F401BF" w:rsidRPr="001F2A3D" w:rsidRDefault="00AB6836" w:rsidP="00BF7FB1">
      <w:pPr>
        <w:spacing w:after="0" w:line="240" w:lineRule="auto"/>
        <w:jc w:val="center"/>
        <w:rPr>
          <w:rFonts w:cstheme="minorHAnsi"/>
          <w:sz w:val="24"/>
          <w:szCs w:val="24"/>
        </w:rPr>
      </w:pPr>
      <w:r w:rsidRPr="001F2A3D">
        <w:rPr>
          <w:rFonts w:cstheme="minorHAnsi"/>
          <w:sz w:val="24"/>
          <w:szCs w:val="24"/>
        </w:rPr>
        <w:t>Assessora de</w:t>
      </w:r>
      <w:r w:rsidR="00D172AD" w:rsidRPr="001F2A3D">
        <w:rPr>
          <w:rFonts w:cstheme="minorHAnsi"/>
          <w:sz w:val="24"/>
          <w:szCs w:val="24"/>
        </w:rPr>
        <w:t xml:space="preserve"> </w:t>
      </w:r>
      <w:r w:rsidRPr="001F2A3D">
        <w:rPr>
          <w:rFonts w:cstheme="minorHAnsi"/>
          <w:sz w:val="24"/>
          <w:szCs w:val="24"/>
        </w:rPr>
        <w:t xml:space="preserve">Obras e </w:t>
      </w:r>
      <w:r w:rsidR="00F401BF" w:rsidRPr="001F2A3D">
        <w:rPr>
          <w:rFonts w:cstheme="minorHAnsi"/>
          <w:sz w:val="24"/>
          <w:szCs w:val="24"/>
        </w:rPr>
        <w:t>Serviços</w:t>
      </w:r>
      <w:r w:rsidRPr="001F2A3D">
        <w:rPr>
          <w:rFonts w:cstheme="minorHAnsi"/>
          <w:sz w:val="24"/>
          <w:szCs w:val="24"/>
        </w:rPr>
        <w:t xml:space="preserve"> </w:t>
      </w:r>
    </w:p>
    <w:p w14:paraId="65D8D859" w14:textId="77777777" w:rsidR="00315227" w:rsidRPr="00E03D29" w:rsidRDefault="00F401BF" w:rsidP="00BF7FB1">
      <w:pPr>
        <w:spacing w:after="0" w:line="240" w:lineRule="auto"/>
        <w:jc w:val="center"/>
        <w:rPr>
          <w:rFonts w:cstheme="minorHAnsi"/>
          <w:sz w:val="24"/>
          <w:szCs w:val="24"/>
        </w:rPr>
      </w:pPr>
      <w:proofErr w:type="gramStart"/>
      <w:r w:rsidRPr="001F2A3D">
        <w:rPr>
          <w:rFonts w:cstheme="minorHAnsi"/>
          <w:sz w:val="24"/>
          <w:szCs w:val="24"/>
        </w:rPr>
        <w:t>Mat.:</w:t>
      </w:r>
      <w:proofErr w:type="gramEnd"/>
      <w:r w:rsidRPr="001F2A3D">
        <w:rPr>
          <w:rFonts w:cstheme="minorHAnsi"/>
          <w:sz w:val="24"/>
          <w:szCs w:val="24"/>
        </w:rPr>
        <w:t>11/1277-11</w:t>
      </w:r>
      <w:r w:rsidRPr="00E03D29">
        <w:rPr>
          <w:rFonts w:cstheme="minorHAnsi"/>
          <w:sz w:val="24"/>
          <w:szCs w:val="24"/>
        </w:rPr>
        <w:t xml:space="preserve"> </w:t>
      </w:r>
    </w:p>
    <w:sectPr w:rsidR="00315227" w:rsidRPr="00E03D29" w:rsidSect="007B77F8">
      <w:headerReference w:type="default" r:id="rId9"/>
      <w:pgSz w:w="11906" w:h="16838"/>
      <w:pgMar w:top="1417" w:right="1701" w:bottom="170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F3626" w14:textId="77777777" w:rsidR="00430842" w:rsidRDefault="00430842" w:rsidP="00B75F5C">
      <w:pPr>
        <w:pStyle w:val="PargrafodaLista"/>
        <w:spacing w:after="0" w:line="240" w:lineRule="auto"/>
      </w:pPr>
      <w:r>
        <w:separator/>
      </w:r>
    </w:p>
  </w:endnote>
  <w:endnote w:type="continuationSeparator" w:id="0">
    <w:p w14:paraId="6D13D82F" w14:textId="77777777" w:rsidR="00430842" w:rsidRDefault="00430842" w:rsidP="00B75F5C">
      <w:pPr>
        <w:pStyle w:val="PargrafodaLista"/>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2F4BB" w14:textId="77777777" w:rsidR="00430842" w:rsidRDefault="00430842" w:rsidP="00B75F5C">
      <w:pPr>
        <w:pStyle w:val="PargrafodaLista"/>
        <w:spacing w:after="0" w:line="240" w:lineRule="auto"/>
      </w:pPr>
      <w:r>
        <w:separator/>
      </w:r>
    </w:p>
  </w:footnote>
  <w:footnote w:type="continuationSeparator" w:id="0">
    <w:p w14:paraId="30F68BE2" w14:textId="77777777" w:rsidR="00430842" w:rsidRDefault="00430842" w:rsidP="00B75F5C">
      <w:pPr>
        <w:pStyle w:val="PargrafodaLista"/>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05" w:type="dxa"/>
      <w:tblLayout w:type="fixed"/>
      <w:tblCellMar>
        <w:left w:w="70" w:type="dxa"/>
        <w:right w:w="70" w:type="dxa"/>
      </w:tblCellMar>
      <w:tblLook w:val="04A0" w:firstRow="1" w:lastRow="0" w:firstColumn="1" w:lastColumn="0" w:noHBand="0" w:noVBand="1"/>
    </w:tblPr>
    <w:tblGrid>
      <w:gridCol w:w="1401"/>
      <w:gridCol w:w="8004"/>
    </w:tblGrid>
    <w:tr w:rsidR="001B1C88" w14:paraId="0CCEF570" w14:textId="77777777" w:rsidTr="001B1C88">
      <w:tc>
        <w:tcPr>
          <w:tcW w:w="1401" w:type="dxa"/>
          <w:vAlign w:val="center"/>
        </w:tcPr>
        <w:p w14:paraId="1D8A8BAC" w14:textId="77777777" w:rsidR="001B1C88" w:rsidRDefault="001B1C88" w:rsidP="001B1C88">
          <w:pPr>
            <w:pStyle w:val="Cabealho"/>
            <w:jc w:val="center"/>
            <w:rPr>
              <w:rFonts w:ascii="Arial" w:hAnsi="Arial" w:cs="Arial"/>
              <w:b/>
            </w:rPr>
          </w:pPr>
          <w:r>
            <w:rPr>
              <w:rFonts w:ascii="Arial" w:hAnsi="Arial" w:cs="Arial"/>
              <w:b/>
              <w:noProof/>
            </w:rPr>
            <w:drawing>
              <wp:inline distT="0" distB="0" distL="0" distR="0" wp14:anchorId="0D519C5B" wp14:editId="0EE81040">
                <wp:extent cx="638175" cy="741680"/>
                <wp:effectExtent l="0" t="0" r="9525" b="1270"/>
                <wp:docPr id="19593564" name="Imagem 19593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741680"/>
                        </a:xfrm>
                        <a:prstGeom prst="rect">
                          <a:avLst/>
                        </a:prstGeom>
                        <a:noFill/>
                        <a:ln>
                          <a:noFill/>
                        </a:ln>
                      </pic:spPr>
                    </pic:pic>
                  </a:graphicData>
                </a:graphic>
              </wp:inline>
            </w:drawing>
          </w:r>
        </w:p>
      </w:tc>
      <w:tc>
        <w:tcPr>
          <w:tcW w:w="8004" w:type="dxa"/>
        </w:tcPr>
        <w:p w14:paraId="671CFD01" w14:textId="77777777" w:rsidR="001B1C88" w:rsidRDefault="001B1C88" w:rsidP="001B1C88">
          <w:pPr>
            <w:pStyle w:val="Cabealho"/>
            <w:rPr>
              <w:rFonts w:ascii="Arial" w:hAnsi="Arial" w:cs="Arial"/>
              <w:b/>
            </w:rPr>
          </w:pPr>
        </w:p>
        <w:p w14:paraId="5E23000E" w14:textId="77777777" w:rsidR="001B1C88" w:rsidRDefault="001B1C88" w:rsidP="001B1C88">
          <w:pPr>
            <w:pStyle w:val="Cabealho"/>
            <w:rPr>
              <w:rFonts w:ascii="Arial" w:hAnsi="Arial" w:cs="Arial"/>
              <w:b/>
              <w:sz w:val="4"/>
            </w:rPr>
          </w:pPr>
        </w:p>
        <w:p w14:paraId="7FC5FA1D" w14:textId="77777777" w:rsidR="001B1C88" w:rsidRDefault="001B1C88" w:rsidP="001B1C88">
          <w:pPr>
            <w:pStyle w:val="Cabealho"/>
            <w:rPr>
              <w:rFonts w:ascii="Arial" w:hAnsi="Arial" w:cs="Arial"/>
              <w:b/>
            </w:rPr>
          </w:pPr>
          <w:r>
            <w:rPr>
              <w:rFonts w:ascii="Arial" w:hAnsi="Arial" w:cs="Arial"/>
              <w:b/>
            </w:rPr>
            <w:t>PREFEITURA MUNICIPAL DE SÃO SEBASTIÃO DO ALTO</w:t>
          </w:r>
        </w:p>
        <w:p w14:paraId="6919335A" w14:textId="77777777" w:rsidR="001B1C88" w:rsidRDefault="001B1C88" w:rsidP="001B1C88">
          <w:pPr>
            <w:pStyle w:val="Cabealho"/>
            <w:rPr>
              <w:rFonts w:ascii="Arial" w:hAnsi="Arial" w:cs="Arial"/>
              <w:b/>
            </w:rPr>
          </w:pPr>
          <w:r>
            <w:rPr>
              <w:rFonts w:ascii="Arial" w:hAnsi="Arial" w:cs="Arial"/>
              <w:b/>
            </w:rPr>
            <w:t>ESTADO DO RIO DE JANEIRO</w:t>
          </w:r>
        </w:p>
        <w:p w14:paraId="06D3F79D" w14:textId="75223E6A" w:rsidR="001B1C88" w:rsidRPr="00C805F4" w:rsidRDefault="007B4E0D" w:rsidP="003803BD">
          <w:pPr>
            <w:pStyle w:val="Cabealho"/>
            <w:rPr>
              <w:rFonts w:ascii="Arial" w:hAnsi="Arial" w:cs="Arial"/>
              <w:b/>
              <w:sz w:val="19"/>
              <w:szCs w:val="19"/>
            </w:rPr>
          </w:pPr>
          <w:r>
            <w:rPr>
              <w:rFonts w:ascii="Arial" w:hAnsi="Arial" w:cs="Arial"/>
              <w:b/>
            </w:rPr>
            <w:t xml:space="preserve">SECRETARIA MUNICIPAL </w:t>
          </w:r>
          <w:r w:rsidR="009A198C">
            <w:rPr>
              <w:rFonts w:ascii="Arial" w:hAnsi="Arial" w:cs="Arial"/>
              <w:b/>
            </w:rPr>
            <w:t xml:space="preserve">OBRAS, TRANSPORTES E SERVIÇOS </w:t>
          </w:r>
          <w:proofErr w:type="gramStart"/>
          <w:r w:rsidR="009A198C">
            <w:rPr>
              <w:rFonts w:ascii="Arial" w:hAnsi="Arial" w:cs="Arial"/>
              <w:b/>
            </w:rPr>
            <w:t>PÚBLICOS</w:t>
          </w:r>
          <w:proofErr w:type="gramEnd"/>
        </w:p>
      </w:tc>
    </w:tr>
  </w:tbl>
  <w:p w14:paraId="7AAA9463" w14:textId="77777777" w:rsidR="001B1C88" w:rsidRDefault="001B1C8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E1296"/>
    <w:multiLevelType w:val="multilevel"/>
    <w:tmpl w:val="8CA4D552"/>
    <w:lvl w:ilvl="0">
      <w:start w:val="1"/>
      <w:numFmt w:val="decimal"/>
      <w:lvlText w:val="%1"/>
      <w:lvlJc w:val="left"/>
      <w:pPr>
        <w:ind w:left="390" w:hanging="390"/>
      </w:pPr>
      <w:rPr>
        <w:rFonts w:hint="default"/>
        <w:i w:val="0"/>
        <w:iCs w:val="0"/>
        <w:color w:val="000000" w:themeColor="text1"/>
        <w:sz w:val="24"/>
        <w:szCs w:val="24"/>
      </w:rPr>
    </w:lvl>
    <w:lvl w:ilvl="1">
      <w:start w:val="1"/>
      <w:numFmt w:val="decimal"/>
      <w:lvlText w:val="%1.%2"/>
      <w:lvlJc w:val="left"/>
      <w:pPr>
        <w:ind w:left="390" w:hanging="390"/>
      </w:pPr>
      <w:rPr>
        <w:rFonts w:hint="default"/>
        <w:b/>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5DC64DF4"/>
    <w:multiLevelType w:val="hybridMultilevel"/>
    <w:tmpl w:val="7F1E2D6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nsid w:val="6FA60C7C"/>
    <w:multiLevelType w:val="hybridMultilevel"/>
    <w:tmpl w:val="4984A6B4"/>
    <w:lvl w:ilvl="0" w:tplc="355A42B4">
      <w:start w:val="1"/>
      <w:numFmt w:val="lowerLetter"/>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
    <w:nsid w:val="76E86F18"/>
    <w:multiLevelType w:val="multilevel"/>
    <w:tmpl w:val="223472C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7BA003D5"/>
    <w:multiLevelType w:val="hybridMultilevel"/>
    <w:tmpl w:val="C4D6DD60"/>
    <w:lvl w:ilvl="0" w:tplc="8EE8D8C0">
      <w:start w:val="1"/>
      <w:numFmt w:val="lowerLetter"/>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num w:numId="1">
    <w:abstractNumId w:val="3"/>
  </w:num>
  <w:num w:numId="2">
    <w:abstractNumId w:val="0"/>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2C7"/>
    <w:rsid w:val="000075CF"/>
    <w:rsid w:val="000150EB"/>
    <w:rsid w:val="000151DE"/>
    <w:rsid w:val="00023AA8"/>
    <w:rsid w:val="00032D89"/>
    <w:rsid w:val="0007306B"/>
    <w:rsid w:val="0007549A"/>
    <w:rsid w:val="0007593D"/>
    <w:rsid w:val="00075B52"/>
    <w:rsid w:val="00076874"/>
    <w:rsid w:val="00080439"/>
    <w:rsid w:val="0008291D"/>
    <w:rsid w:val="00093840"/>
    <w:rsid w:val="0009583C"/>
    <w:rsid w:val="000A2C95"/>
    <w:rsid w:val="000A7FA6"/>
    <w:rsid w:val="000B7F31"/>
    <w:rsid w:val="000C7F62"/>
    <w:rsid w:val="000D0A87"/>
    <w:rsid w:val="000D7FD8"/>
    <w:rsid w:val="000F1A0A"/>
    <w:rsid w:val="001144FD"/>
    <w:rsid w:val="00120B30"/>
    <w:rsid w:val="00140FAA"/>
    <w:rsid w:val="001429E2"/>
    <w:rsid w:val="00143B9C"/>
    <w:rsid w:val="00161A36"/>
    <w:rsid w:val="001623FE"/>
    <w:rsid w:val="001673A7"/>
    <w:rsid w:val="00174120"/>
    <w:rsid w:val="00182A98"/>
    <w:rsid w:val="001A0AFF"/>
    <w:rsid w:val="001A2098"/>
    <w:rsid w:val="001A22DA"/>
    <w:rsid w:val="001B1C88"/>
    <w:rsid w:val="001B33AC"/>
    <w:rsid w:val="001D2829"/>
    <w:rsid w:val="001D72D3"/>
    <w:rsid w:val="001D7EBC"/>
    <w:rsid w:val="001F030B"/>
    <w:rsid w:val="001F034B"/>
    <w:rsid w:val="001F231A"/>
    <w:rsid w:val="001F2A3D"/>
    <w:rsid w:val="0022026E"/>
    <w:rsid w:val="00227B2E"/>
    <w:rsid w:val="00244E7A"/>
    <w:rsid w:val="00244F17"/>
    <w:rsid w:val="00246C97"/>
    <w:rsid w:val="00256749"/>
    <w:rsid w:val="0027050C"/>
    <w:rsid w:val="00284329"/>
    <w:rsid w:val="002A4D95"/>
    <w:rsid w:val="002B76C7"/>
    <w:rsid w:val="003000FC"/>
    <w:rsid w:val="00315227"/>
    <w:rsid w:val="00342946"/>
    <w:rsid w:val="0037746A"/>
    <w:rsid w:val="003803BD"/>
    <w:rsid w:val="003868FF"/>
    <w:rsid w:val="003912F5"/>
    <w:rsid w:val="003A19A6"/>
    <w:rsid w:val="003B3E14"/>
    <w:rsid w:val="003D3C8F"/>
    <w:rsid w:val="003F6228"/>
    <w:rsid w:val="00405CE2"/>
    <w:rsid w:val="00416C56"/>
    <w:rsid w:val="00430842"/>
    <w:rsid w:val="00451146"/>
    <w:rsid w:val="004544E2"/>
    <w:rsid w:val="00454FCE"/>
    <w:rsid w:val="00465901"/>
    <w:rsid w:val="00496225"/>
    <w:rsid w:val="004A28A3"/>
    <w:rsid w:val="004A65AC"/>
    <w:rsid w:val="004A7EBF"/>
    <w:rsid w:val="004B26CB"/>
    <w:rsid w:val="004B799B"/>
    <w:rsid w:val="004C571A"/>
    <w:rsid w:val="005112F1"/>
    <w:rsid w:val="005202C4"/>
    <w:rsid w:val="00523665"/>
    <w:rsid w:val="00530D10"/>
    <w:rsid w:val="005311C3"/>
    <w:rsid w:val="005312C7"/>
    <w:rsid w:val="00543ABA"/>
    <w:rsid w:val="00550D97"/>
    <w:rsid w:val="005533F0"/>
    <w:rsid w:val="00571B11"/>
    <w:rsid w:val="005914C4"/>
    <w:rsid w:val="00591667"/>
    <w:rsid w:val="0059739D"/>
    <w:rsid w:val="005A32CE"/>
    <w:rsid w:val="005A6531"/>
    <w:rsid w:val="005E2412"/>
    <w:rsid w:val="005E41F0"/>
    <w:rsid w:val="005F6EED"/>
    <w:rsid w:val="00607487"/>
    <w:rsid w:val="00611F9D"/>
    <w:rsid w:val="006125CE"/>
    <w:rsid w:val="006171E9"/>
    <w:rsid w:val="0062061D"/>
    <w:rsid w:val="00630EF3"/>
    <w:rsid w:val="00631E44"/>
    <w:rsid w:val="0063316F"/>
    <w:rsid w:val="00633DD5"/>
    <w:rsid w:val="0063538A"/>
    <w:rsid w:val="006410E6"/>
    <w:rsid w:val="00651D09"/>
    <w:rsid w:val="006611BA"/>
    <w:rsid w:val="00661F9B"/>
    <w:rsid w:val="006631AC"/>
    <w:rsid w:val="00667943"/>
    <w:rsid w:val="00686D0F"/>
    <w:rsid w:val="0068722A"/>
    <w:rsid w:val="006A2479"/>
    <w:rsid w:val="006A3B94"/>
    <w:rsid w:val="006A53C1"/>
    <w:rsid w:val="006B0452"/>
    <w:rsid w:val="006B11A1"/>
    <w:rsid w:val="006B267A"/>
    <w:rsid w:val="006B5176"/>
    <w:rsid w:val="006B71E1"/>
    <w:rsid w:val="006B7757"/>
    <w:rsid w:val="006C059D"/>
    <w:rsid w:val="006E332C"/>
    <w:rsid w:val="006E75BE"/>
    <w:rsid w:val="006E782D"/>
    <w:rsid w:val="006F2793"/>
    <w:rsid w:val="00705189"/>
    <w:rsid w:val="007166E0"/>
    <w:rsid w:val="00763043"/>
    <w:rsid w:val="007641BC"/>
    <w:rsid w:val="007648CD"/>
    <w:rsid w:val="007664CD"/>
    <w:rsid w:val="00766F0C"/>
    <w:rsid w:val="007720E2"/>
    <w:rsid w:val="00777063"/>
    <w:rsid w:val="0078340D"/>
    <w:rsid w:val="00786165"/>
    <w:rsid w:val="00787F65"/>
    <w:rsid w:val="00791D85"/>
    <w:rsid w:val="007A5981"/>
    <w:rsid w:val="007B2DFC"/>
    <w:rsid w:val="007B4E0D"/>
    <w:rsid w:val="007B77F8"/>
    <w:rsid w:val="007B78AB"/>
    <w:rsid w:val="007C5096"/>
    <w:rsid w:val="007E60C5"/>
    <w:rsid w:val="007E6BF5"/>
    <w:rsid w:val="007F0F06"/>
    <w:rsid w:val="007F2C45"/>
    <w:rsid w:val="00802B04"/>
    <w:rsid w:val="00813A92"/>
    <w:rsid w:val="00814821"/>
    <w:rsid w:val="0081773B"/>
    <w:rsid w:val="00820D65"/>
    <w:rsid w:val="00831532"/>
    <w:rsid w:val="00831953"/>
    <w:rsid w:val="00835BBC"/>
    <w:rsid w:val="00865E23"/>
    <w:rsid w:val="00871F73"/>
    <w:rsid w:val="008728F6"/>
    <w:rsid w:val="00886F48"/>
    <w:rsid w:val="00891D33"/>
    <w:rsid w:val="008A6D30"/>
    <w:rsid w:val="008C7345"/>
    <w:rsid w:val="00912BA2"/>
    <w:rsid w:val="00924154"/>
    <w:rsid w:val="00934B1B"/>
    <w:rsid w:val="009450AA"/>
    <w:rsid w:val="009507C1"/>
    <w:rsid w:val="00951C88"/>
    <w:rsid w:val="00952503"/>
    <w:rsid w:val="00965BA9"/>
    <w:rsid w:val="00970705"/>
    <w:rsid w:val="00971E3F"/>
    <w:rsid w:val="00980B94"/>
    <w:rsid w:val="00981CDF"/>
    <w:rsid w:val="00987749"/>
    <w:rsid w:val="00990D01"/>
    <w:rsid w:val="009A198C"/>
    <w:rsid w:val="009A2126"/>
    <w:rsid w:val="009B5016"/>
    <w:rsid w:val="009B6CE5"/>
    <w:rsid w:val="009D0848"/>
    <w:rsid w:val="009D43B8"/>
    <w:rsid w:val="009E2010"/>
    <w:rsid w:val="009E31FF"/>
    <w:rsid w:val="009E4491"/>
    <w:rsid w:val="009F42C0"/>
    <w:rsid w:val="00A14045"/>
    <w:rsid w:val="00A27189"/>
    <w:rsid w:val="00A30C9D"/>
    <w:rsid w:val="00A35985"/>
    <w:rsid w:val="00A61122"/>
    <w:rsid w:val="00A634A2"/>
    <w:rsid w:val="00A728DB"/>
    <w:rsid w:val="00AB6836"/>
    <w:rsid w:val="00AB7D59"/>
    <w:rsid w:val="00AD5B50"/>
    <w:rsid w:val="00B07D5D"/>
    <w:rsid w:val="00B41C02"/>
    <w:rsid w:val="00B446AD"/>
    <w:rsid w:val="00B51226"/>
    <w:rsid w:val="00B62DAB"/>
    <w:rsid w:val="00B75F5C"/>
    <w:rsid w:val="00B82685"/>
    <w:rsid w:val="00B90893"/>
    <w:rsid w:val="00B935D5"/>
    <w:rsid w:val="00BD2D3D"/>
    <w:rsid w:val="00BE4B18"/>
    <w:rsid w:val="00BE5B4F"/>
    <w:rsid w:val="00BF3D0B"/>
    <w:rsid w:val="00BF7FB1"/>
    <w:rsid w:val="00C06FC5"/>
    <w:rsid w:val="00C078F5"/>
    <w:rsid w:val="00C45471"/>
    <w:rsid w:val="00C65963"/>
    <w:rsid w:val="00C77969"/>
    <w:rsid w:val="00CB3344"/>
    <w:rsid w:val="00CB6956"/>
    <w:rsid w:val="00CC4451"/>
    <w:rsid w:val="00CC48F1"/>
    <w:rsid w:val="00CD20A7"/>
    <w:rsid w:val="00CE1D8F"/>
    <w:rsid w:val="00CE20AA"/>
    <w:rsid w:val="00CE66CC"/>
    <w:rsid w:val="00CF07E5"/>
    <w:rsid w:val="00D172AD"/>
    <w:rsid w:val="00D21EBA"/>
    <w:rsid w:val="00D224E8"/>
    <w:rsid w:val="00D3776A"/>
    <w:rsid w:val="00D378C2"/>
    <w:rsid w:val="00D45696"/>
    <w:rsid w:val="00D518F4"/>
    <w:rsid w:val="00D6542E"/>
    <w:rsid w:val="00D8180C"/>
    <w:rsid w:val="00D85F15"/>
    <w:rsid w:val="00D87DCB"/>
    <w:rsid w:val="00D90630"/>
    <w:rsid w:val="00DB03B1"/>
    <w:rsid w:val="00DB1271"/>
    <w:rsid w:val="00DC1B4C"/>
    <w:rsid w:val="00DC2615"/>
    <w:rsid w:val="00DC487A"/>
    <w:rsid w:val="00E03D29"/>
    <w:rsid w:val="00E04777"/>
    <w:rsid w:val="00E06759"/>
    <w:rsid w:val="00E16420"/>
    <w:rsid w:val="00E1785D"/>
    <w:rsid w:val="00E21366"/>
    <w:rsid w:val="00E233A1"/>
    <w:rsid w:val="00E3599B"/>
    <w:rsid w:val="00E44B46"/>
    <w:rsid w:val="00E522E1"/>
    <w:rsid w:val="00E526BA"/>
    <w:rsid w:val="00E82555"/>
    <w:rsid w:val="00E83C4B"/>
    <w:rsid w:val="00E85FFC"/>
    <w:rsid w:val="00E93A92"/>
    <w:rsid w:val="00EA3169"/>
    <w:rsid w:val="00EB10E7"/>
    <w:rsid w:val="00EE6DE8"/>
    <w:rsid w:val="00F32153"/>
    <w:rsid w:val="00F375DF"/>
    <w:rsid w:val="00F401BF"/>
    <w:rsid w:val="00F531E1"/>
    <w:rsid w:val="00F54254"/>
    <w:rsid w:val="00F5559A"/>
    <w:rsid w:val="00F57288"/>
    <w:rsid w:val="00F65C5F"/>
    <w:rsid w:val="00F85560"/>
    <w:rsid w:val="00FB5AA8"/>
    <w:rsid w:val="00FC60D9"/>
    <w:rsid w:val="00FC6AB1"/>
    <w:rsid w:val="00FE63BA"/>
    <w:rsid w:val="00FF5E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A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F401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5312C7"/>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DB1271"/>
    <w:pPr>
      <w:ind w:left="720"/>
      <w:contextualSpacing/>
    </w:pPr>
  </w:style>
  <w:style w:type="table" w:styleId="Tabelacomgrade">
    <w:name w:val="Table Grid"/>
    <w:basedOn w:val="Tabelanormal"/>
    <w:uiPriority w:val="59"/>
    <w:rsid w:val="006E78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unhideWhenUsed/>
    <w:rsid w:val="00B75F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75F5C"/>
  </w:style>
  <w:style w:type="paragraph" w:styleId="Rodap">
    <w:name w:val="footer"/>
    <w:basedOn w:val="Normal"/>
    <w:link w:val="RodapChar"/>
    <w:uiPriority w:val="99"/>
    <w:unhideWhenUsed/>
    <w:rsid w:val="00B75F5C"/>
    <w:pPr>
      <w:tabs>
        <w:tab w:val="center" w:pos="4252"/>
        <w:tab w:val="right" w:pos="8504"/>
      </w:tabs>
      <w:spacing w:after="0" w:line="240" w:lineRule="auto"/>
    </w:pPr>
  </w:style>
  <w:style w:type="character" w:customStyle="1" w:styleId="RodapChar">
    <w:name w:val="Rodapé Char"/>
    <w:basedOn w:val="Fontepargpadro"/>
    <w:link w:val="Rodap"/>
    <w:uiPriority w:val="99"/>
    <w:rsid w:val="00B75F5C"/>
  </w:style>
  <w:style w:type="paragraph" w:styleId="Textodebalo">
    <w:name w:val="Balloon Text"/>
    <w:basedOn w:val="Normal"/>
    <w:link w:val="TextodebaloChar"/>
    <w:uiPriority w:val="99"/>
    <w:semiHidden/>
    <w:unhideWhenUsed/>
    <w:rsid w:val="00B75F5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75F5C"/>
    <w:rPr>
      <w:rFonts w:ascii="Tahoma" w:hAnsi="Tahoma" w:cs="Tahoma"/>
      <w:sz w:val="16"/>
      <w:szCs w:val="16"/>
    </w:rPr>
  </w:style>
  <w:style w:type="paragraph" w:styleId="Corpodetexto2">
    <w:name w:val="Body Text 2"/>
    <w:basedOn w:val="Normal"/>
    <w:link w:val="Corpodetexto2Char"/>
    <w:uiPriority w:val="99"/>
    <w:unhideWhenUsed/>
    <w:rsid w:val="001B1C88"/>
    <w:pPr>
      <w:spacing w:after="120" w:line="480" w:lineRule="auto"/>
    </w:pPr>
  </w:style>
  <w:style w:type="character" w:customStyle="1" w:styleId="Corpodetexto2Char">
    <w:name w:val="Corpo de texto 2 Char"/>
    <w:basedOn w:val="Fontepargpadro"/>
    <w:link w:val="Corpodetexto2"/>
    <w:uiPriority w:val="99"/>
    <w:rsid w:val="001B1C88"/>
  </w:style>
  <w:style w:type="character" w:customStyle="1" w:styleId="Ttulo1Char">
    <w:name w:val="Título 1 Char"/>
    <w:basedOn w:val="Fontepargpadro"/>
    <w:link w:val="Ttulo1"/>
    <w:uiPriority w:val="9"/>
    <w:rsid w:val="00F401BF"/>
    <w:rPr>
      <w:rFonts w:asciiTheme="majorHAnsi" w:eastAsiaTheme="majorEastAsia" w:hAnsiTheme="majorHAnsi" w:cstheme="majorBidi"/>
      <w:b/>
      <w:bCs/>
      <w:color w:val="365F91" w:themeColor="accent1" w:themeShade="BF"/>
      <w:sz w:val="28"/>
      <w:szCs w:val="28"/>
    </w:rPr>
  </w:style>
  <w:style w:type="paragraph" w:styleId="SemEspaamento">
    <w:name w:val="No Spacing"/>
    <w:uiPriority w:val="1"/>
    <w:qFormat/>
    <w:rsid w:val="00934B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F401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5312C7"/>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DB1271"/>
    <w:pPr>
      <w:ind w:left="720"/>
      <w:contextualSpacing/>
    </w:pPr>
  </w:style>
  <w:style w:type="table" w:styleId="Tabelacomgrade">
    <w:name w:val="Table Grid"/>
    <w:basedOn w:val="Tabelanormal"/>
    <w:uiPriority w:val="59"/>
    <w:rsid w:val="006E78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unhideWhenUsed/>
    <w:rsid w:val="00B75F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75F5C"/>
  </w:style>
  <w:style w:type="paragraph" w:styleId="Rodap">
    <w:name w:val="footer"/>
    <w:basedOn w:val="Normal"/>
    <w:link w:val="RodapChar"/>
    <w:uiPriority w:val="99"/>
    <w:unhideWhenUsed/>
    <w:rsid w:val="00B75F5C"/>
    <w:pPr>
      <w:tabs>
        <w:tab w:val="center" w:pos="4252"/>
        <w:tab w:val="right" w:pos="8504"/>
      </w:tabs>
      <w:spacing w:after="0" w:line="240" w:lineRule="auto"/>
    </w:pPr>
  </w:style>
  <w:style w:type="character" w:customStyle="1" w:styleId="RodapChar">
    <w:name w:val="Rodapé Char"/>
    <w:basedOn w:val="Fontepargpadro"/>
    <w:link w:val="Rodap"/>
    <w:uiPriority w:val="99"/>
    <w:rsid w:val="00B75F5C"/>
  </w:style>
  <w:style w:type="paragraph" w:styleId="Textodebalo">
    <w:name w:val="Balloon Text"/>
    <w:basedOn w:val="Normal"/>
    <w:link w:val="TextodebaloChar"/>
    <w:uiPriority w:val="99"/>
    <w:semiHidden/>
    <w:unhideWhenUsed/>
    <w:rsid w:val="00B75F5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75F5C"/>
    <w:rPr>
      <w:rFonts w:ascii="Tahoma" w:hAnsi="Tahoma" w:cs="Tahoma"/>
      <w:sz w:val="16"/>
      <w:szCs w:val="16"/>
    </w:rPr>
  </w:style>
  <w:style w:type="paragraph" w:styleId="Corpodetexto2">
    <w:name w:val="Body Text 2"/>
    <w:basedOn w:val="Normal"/>
    <w:link w:val="Corpodetexto2Char"/>
    <w:uiPriority w:val="99"/>
    <w:unhideWhenUsed/>
    <w:rsid w:val="001B1C88"/>
    <w:pPr>
      <w:spacing w:after="120" w:line="480" w:lineRule="auto"/>
    </w:pPr>
  </w:style>
  <w:style w:type="character" w:customStyle="1" w:styleId="Corpodetexto2Char">
    <w:name w:val="Corpo de texto 2 Char"/>
    <w:basedOn w:val="Fontepargpadro"/>
    <w:link w:val="Corpodetexto2"/>
    <w:uiPriority w:val="99"/>
    <w:rsid w:val="001B1C88"/>
  </w:style>
  <w:style w:type="character" w:customStyle="1" w:styleId="Ttulo1Char">
    <w:name w:val="Título 1 Char"/>
    <w:basedOn w:val="Fontepargpadro"/>
    <w:link w:val="Ttulo1"/>
    <w:uiPriority w:val="9"/>
    <w:rsid w:val="00F401BF"/>
    <w:rPr>
      <w:rFonts w:asciiTheme="majorHAnsi" w:eastAsiaTheme="majorEastAsia" w:hAnsiTheme="majorHAnsi" w:cstheme="majorBidi"/>
      <w:b/>
      <w:bCs/>
      <w:color w:val="365F91" w:themeColor="accent1" w:themeShade="BF"/>
      <w:sz w:val="28"/>
      <w:szCs w:val="28"/>
    </w:rPr>
  </w:style>
  <w:style w:type="paragraph" w:styleId="SemEspaamento">
    <w:name w:val="No Spacing"/>
    <w:uiPriority w:val="1"/>
    <w:qFormat/>
    <w:rsid w:val="00934B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0683">
      <w:bodyDiv w:val="1"/>
      <w:marLeft w:val="0"/>
      <w:marRight w:val="0"/>
      <w:marTop w:val="0"/>
      <w:marBottom w:val="0"/>
      <w:divBdr>
        <w:top w:val="none" w:sz="0" w:space="0" w:color="auto"/>
        <w:left w:val="none" w:sz="0" w:space="0" w:color="auto"/>
        <w:bottom w:val="none" w:sz="0" w:space="0" w:color="auto"/>
        <w:right w:val="none" w:sz="0" w:space="0" w:color="auto"/>
      </w:divBdr>
    </w:div>
    <w:div w:id="108495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87E53-9EEF-4407-BB35-B929D7D1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2286</Words>
  <Characters>12350</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admin</cp:lastModifiedBy>
  <cp:revision>3</cp:revision>
  <cp:lastPrinted>2024-02-20T17:05:00Z</cp:lastPrinted>
  <dcterms:created xsi:type="dcterms:W3CDTF">2024-06-12T15:50:00Z</dcterms:created>
  <dcterms:modified xsi:type="dcterms:W3CDTF">2024-06-12T16:32:00Z</dcterms:modified>
</cp:coreProperties>
</file>